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6CBC" w14:textId="495469B4" w:rsidR="001958C9" w:rsidRDefault="005D1133" w:rsidP="001958C9">
      <w:pPr>
        <w:tabs>
          <w:tab w:val="clear" w:pos="284"/>
        </w:tabs>
        <w:adjustRightInd/>
        <w:snapToGrid/>
        <w:spacing w:before="100" w:beforeAutospacing="1" w:after="100" w:afterAutospacing="1"/>
        <w:jc w:val="center"/>
        <w:rPr>
          <w:rFonts w:ascii="Aubrey" w:eastAsia="Times New Roman" w:hAnsi="Aubrey" w:cs="Times New Roman"/>
          <w:color w:val="1E5BA3"/>
          <w:sz w:val="48"/>
          <w:szCs w:val="48"/>
          <w:lang w:eastAsia="it-IT"/>
        </w:rPr>
        <w:sectPr w:rsidR="001958C9" w:rsidSect="001958C9">
          <w:footerReference w:type="even" r:id="rId8"/>
          <w:footerReference w:type="default" r:id="rId9"/>
          <w:footnotePr>
            <w:numFmt w:val="chicago"/>
          </w:footnotePr>
          <w:type w:val="continuous"/>
          <w:pgSz w:w="11906" w:h="16838"/>
          <w:pgMar w:top="1440" w:right="1440" w:bottom="1440" w:left="1440" w:header="708" w:footer="708" w:gutter="0"/>
          <w:pgNumType w:fmt="numberInDash"/>
          <w:cols w:space="708"/>
          <w:docGrid w:linePitch="360"/>
        </w:sectPr>
      </w:pPr>
      <w:r w:rsidRPr="005D1133">
        <w:rPr>
          <w:rFonts w:ascii="Aubrey" w:eastAsia="Times New Roman" w:hAnsi="Aubrey" w:cs="Times New Roman"/>
          <w:color w:val="1E5BA3"/>
          <w:sz w:val="48"/>
          <w:szCs w:val="48"/>
          <w:lang w:eastAsia="it-IT"/>
        </w:rPr>
        <w:t>KLANJANJE ZA DUHOVNA ZVANJ</w:t>
      </w:r>
      <w:r w:rsidR="001958C9">
        <w:rPr>
          <w:rFonts w:ascii="Aubrey" w:eastAsia="Times New Roman" w:hAnsi="Aubrey" w:cs="Times New Roman"/>
          <w:color w:val="1E5BA3"/>
          <w:sz w:val="48"/>
          <w:szCs w:val="48"/>
          <w:lang w:val="hr-HR" w:eastAsia="it-IT"/>
        </w:rPr>
        <w:t>A</w:t>
      </w:r>
      <w:r w:rsidR="001958C9">
        <w:rPr>
          <w:rStyle w:val="Rimandonotaapidipagina"/>
          <w:rFonts w:ascii="Aubrey" w:eastAsia="Times New Roman" w:hAnsi="Aubrey" w:cs="Times New Roman"/>
          <w:color w:val="1E5BA3"/>
          <w:sz w:val="48"/>
          <w:szCs w:val="48"/>
          <w:lang w:eastAsia="it-IT"/>
        </w:rPr>
        <w:footnoteReference w:id="1"/>
      </w:r>
    </w:p>
    <w:p w14:paraId="6C9D1A33" w14:textId="36B6616C" w:rsidR="005D1133" w:rsidRPr="005D1133" w:rsidRDefault="005D1133" w:rsidP="005D1133">
      <w:pPr>
        <w:tabs>
          <w:tab w:val="clear" w:pos="284"/>
        </w:tabs>
        <w:adjustRightInd/>
        <w:snapToGrid/>
        <w:spacing w:before="100" w:beforeAutospacing="1" w:after="100" w:afterAutospacing="1"/>
        <w:jc w:val="center"/>
        <w:rPr>
          <w:rFonts w:eastAsia="Times New Roman" w:cs="Times New Roman"/>
          <w:sz w:val="24"/>
          <w:lang w:eastAsia="it-IT"/>
        </w:rPr>
      </w:pPr>
      <w:r w:rsidRPr="005D1133">
        <w:rPr>
          <w:rFonts w:ascii="Aubrey" w:eastAsia="Times New Roman" w:hAnsi="Aubrey" w:cs="Times New Roman"/>
          <w:color w:val="1E5BA3"/>
          <w:sz w:val="48"/>
          <w:szCs w:val="48"/>
          <w:lang w:eastAsia="it-IT"/>
        </w:rPr>
        <w:t xml:space="preserve"> </w:t>
      </w:r>
    </w:p>
    <w:p w14:paraId="62030545"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t xml:space="preserve">Pjesma: </w:t>
      </w:r>
      <w:r w:rsidRPr="005D1133">
        <w:rPr>
          <w:rFonts w:ascii="GaramondPremrPro" w:eastAsia="Times New Roman" w:hAnsi="GaramondPremrPro" w:cs="Times New Roman"/>
          <w:i/>
          <w:iCs/>
          <w:sz w:val="24"/>
          <w:lang w:eastAsia="it-IT"/>
        </w:rPr>
        <w:t xml:space="preserve">Oče, mi ti se klanjamo </w:t>
      </w:r>
    </w:p>
    <w:p w14:paraId="28EE13E4"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i/>
          <w:iCs/>
          <w:color w:val="1E5BA3"/>
          <w:sz w:val="24"/>
          <w:lang w:eastAsia="it-IT"/>
        </w:rPr>
        <w:t xml:space="preserve">Kratka šutnja </w:t>
      </w:r>
    </w:p>
    <w:p w14:paraId="53A75B08" w14:textId="761D4F2E"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r>
        <w:rPr>
          <w:rFonts w:ascii="GaramondPremrPro" w:eastAsia="Times New Roman" w:hAnsi="GaramondPremrPro" w:cs="Times New Roman"/>
          <w:b/>
          <w:bCs/>
          <w:i/>
          <w:iCs/>
          <w:color w:val="EFC911"/>
          <w:sz w:val="24"/>
          <w:lang w:val="hr-HR" w:eastAsia="it-IT"/>
        </w:rPr>
        <w:t>M</w:t>
      </w:r>
      <w:r w:rsidRPr="005D1133">
        <w:rPr>
          <w:rFonts w:ascii="GaramondPremrPro" w:eastAsia="Times New Roman" w:hAnsi="GaramondPremrPro" w:cs="Times New Roman"/>
          <w:b/>
          <w:bCs/>
          <w:i/>
          <w:iCs/>
          <w:color w:val="EFC911"/>
          <w:sz w:val="24"/>
          <w:lang w:eastAsia="it-IT"/>
        </w:rPr>
        <w:t>olitva</w:t>
      </w:r>
    </w:p>
    <w:p w14:paraId="507DD3EA" w14:textId="7F8CDA24"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sz w:val="24"/>
          <w:lang w:eastAsia="it-IT"/>
        </w:rPr>
        <w:t xml:space="preserve">Klanjamo ti se, Gospodine Isuse Kriste, u Presvetom Oltarskom Sakramentu, živi i neiscrpni izvore radosti, neizmjerna riznico ljubavi i mira. Klanjamo ti se, Dobri Pastiru iz čijeg otvorenog srca teku potoci milosti koje želiš uliti u naša srca i naše duše. Gospodine Isuse, tvoja je ljubav prema nama ljudima neizmjerna. Želimo ovo vrijeme klanjanja provesti s tobom koji si nas prvi ljubio. Ljubio si nas do kraja svoga zemaljskog života i u ljubavi položio svoj život za naše spasenje. </w:t>
      </w:r>
    </w:p>
    <w:p w14:paraId="1E13B5CC" w14:textId="27C73FDF"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sz w:val="24"/>
          <w:lang w:eastAsia="it-IT"/>
        </w:rPr>
        <w:t>Kriste, Dobri Pastiru, danas ti u zajedništvu s cijelom Crkvom upravljamo molitvu zahvale za sve osobe koje su velikodušna i otvorena srca odgovorile na tvoj poziv da te izbliza slijede posvetivši svoj život potpuno službi kraljevstva Božjega. I dok te molimo da rasvijetliš sve</w:t>
      </w:r>
      <w:r>
        <w:rPr>
          <w:rFonts w:ascii="GaramondPremrPro" w:eastAsia="Times New Roman" w:hAnsi="GaramondPremrPro" w:cs="Times New Roman"/>
          <w:sz w:val="24"/>
          <w:lang w:val="hr-HR" w:eastAsia="it-IT"/>
        </w:rPr>
        <w:t xml:space="preserve"> </w:t>
      </w:r>
      <w:r w:rsidRPr="005D1133">
        <w:rPr>
          <w:rFonts w:ascii="GaramondPremrPro" w:eastAsia="Times New Roman" w:hAnsi="GaramondPremrPro" w:cs="Times New Roman"/>
          <w:sz w:val="24"/>
          <w:lang w:eastAsia="it-IT"/>
        </w:rPr>
        <w:t xml:space="preserve">naše tmine, strahove i nevjere, molimo te da budeš svjetlo na putu svih onih koje pozivaš na posvećeni život. Otkrij im se kao ljubav, kao onaj koji daje mir. Daj da mnogi mladići i djevojke čuju poziv tvoga srca: „Dođite k meni i učite se od mene!“, te u predanju tebi postanu oni koji će druge dovoditi na izvor ljubavi i </w:t>
      </w:r>
      <w:r w:rsidRPr="005D1133">
        <w:rPr>
          <w:rFonts w:ascii="Calibri" w:eastAsia="Times New Roman" w:hAnsi="Calibri" w:cs="Calibri"/>
          <w:sz w:val="24"/>
          <w:lang w:eastAsia="it-IT"/>
        </w:rPr>
        <w:t>ž</w:t>
      </w:r>
      <w:r w:rsidRPr="005D1133">
        <w:rPr>
          <w:rFonts w:ascii="GaramondPremrPro" w:eastAsia="Times New Roman" w:hAnsi="GaramondPremrPro" w:cs="Times New Roman"/>
          <w:sz w:val="24"/>
          <w:lang w:eastAsia="it-IT"/>
        </w:rPr>
        <w:t xml:space="preserve">ivota. </w:t>
      </w:r>
    </w:p>
    <w:p w14:paraId="75321DA9"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i/>
          <w:iCs/>
          <w:color w:val="1E5BA3"/>
          <w:sz w:val="24"/>
          <w:lang w:eastAsia="it-IT"/>
        </w:rPr>
        <w:t xml:space="preserve">Kratka šutnja </w:t>
      </w:r>
    </w:p>
    <w:p w14:paraId="369D3A51" w14:textId="07C6A716" w:rsidR="005D1133" w:rsidRDefault="005D1133" w:rsidP="005D1133">
      <w:pPr>
        <w:tabs>
          <w:tab w:val="clear" w:pos="284"/>
        </w:tabs>
        <w:jc w:val="left"/>
        <w:rPr>
          <w:rFonts w:ascii="GaramondPremrPro" w:eastAsia="Times New Roman" w:hAnsi="GaramondPremrPro" w:cs="Times New Roman"/>
          <w:b/>
          <w:bCs/>
          <w:i/>
          <w:iCs/>
          <w:color w:val="EFC911"/>
          <w:sz w:val="24"/>
          <w:lang w:eastAsia="it-IT"/>
        </w:rPr>
      </w:pPr>
      <w:r>
        <w:rPr>
          <w:rFonts w:ascii="GaramondPremrPro" w:eastAsia="Times New Roman" w:hAnsi="GaramondPremrPro" w:cs="Times New Roman"/>
          <w:b/>
          <w:bCs/>
          <w:i/>
          <w:iCs/>
          <w:color w:val="EFC911"/>
          <w:sz w:val="24"/>
          <w:lang w:val="hr-HR" w:eastAsia="it-IT"/>
        </w:rPr>
        <w:t>E</w:t>
      </w:r>
      <w:r w:rsidRPr="005D1133">
        <w:rPr>
          <w:rFonts w:ascii="GaramondPremrPro" w:eastAsia="Times New Roman" w:hAnsi="GaramondPremrPro" w:cs="Times New Roman"/>
          <w:b/>
          <w:bCs/>
          <w:i/>
          <w:iCs/>
          <w:color w:val="EFC911"/>
          <w:sz w:val="24"/>
          <w:lang w:eastAsia="it-IT"/>
        </w:rPr>
        <w:t xml:space="preserve">vanđelje po Mateju (Mt 11, 28-30) </w:t>
      </w:r>
    </w:p>
    <w:p w14:paraId="6B04B182" w14:textId="77777777" w:rsidR="001958C9" w:rsidRDefault="001958C9" w:rsidP="005D1133">
      <w:pPr>
        <w:tabs>
          <w:tab w:val="clear" w:pos="284"/>
        </w:tabs>
        <w:jc w:val="left"/>
        <w:rPr>
          <w:rFonts w:ascii="GaramondPremrPro" w:eastAsia="Times New Roman" w:hAnsi="GaramondPremrPro" w:cs="Times New Roman"/>
          <w:i/>
          <w:iCs/>
          <w:sz w:val="24"/>
          <w:lang w:val="hr-HR" w:eastAsia="it-IT"/>
        </w:rPr>
      </w:pPr>
    </w:p>
    <w:p w14:paraId="22C4CABA" w14:textId="3EB75282" w:rsidR="005D1133" w:rsidRPr="005D1133" w:rsidRDefault="005D1133" w:rsidP="005D1133">
      <w:pPr>
        <w:tabs>
          <w:tab w:val="clear" w:pos="284"/>
        </w:tabs>
        <w:adjustRightInd/>
        <w:spacing w:after="100" w:afterAutospacing="1"/>
        <w:rPr>
          <w:rFonts w:ascii="GaramondPremrPro" w:eastAsia="Times New Roman" w:hAnsi="GaramondPremrPro" w:cs="Times New Roman"/>
          <w:i/>
          <w:iCs/>
          <w:sz w:val="24"/>
          <w:lang w:val="hr-HR" w:eastAsia="it-IT"/>
        </w:rPr>
      </w:pPr>
      <w:r>
        <w:rPr>
          <w:rFonts w:ascii="GaramondPremrPro" w:eastAsia="Times New Roman" w:hAnsi="GaramondPremrPro" w:cs="Times New Roman"/>
          <w:i/>
          <w:iCs/>
          <w:sz w:val="24"/>
          <w:lang w:val="hr-HR" w:eastAsia="it-IT"/>
        </w:rPr>
        <w:t>D</w:t>
      </w:r>
      <w:r w:rsidRPr="005D1133">
        <w:rPr>
          <w:rFonts w:ascii="GaramondPremrPro" w:eastAsia="Times New Roman" w:hAnsi="GaramondPremrPro" w:cs="Times New Roman"/>
          <w:i/>
          <w:iCs/>
          <w:sz w:val="24"/>
          <w:lang w:eastAsia="it-IT"/>
        </w:rPr>
        <w:t xml:space="preserve">ođite k meni svi koji ste izmoreni i opterećeni i ja ću vas odmoriti. Uzmite jaram moj na sebe, učite se od mene jer sam krotka i ponizna srca i naći ćete spokoj dušama svojim. Uistinu, jaram je moj sladak i breme moje lako. (Mt 11, 28-30) </w:t>
      </w:r>
    </w:p>
    <w:p w14:paraId="72A1FA97"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i/>
          <w:iCs/>
          <w:color w:val="1E5BA3"/>
          <w:sz w:val="24"/>
          <w:lang w:eastAsia="it-IT"/>
        </w:rPr>
        <w:t xml:space="preserve">Kratka šutnja </w:t>
      </w:r>
    </w:p>
    <w:p w14:paraId="4B175576"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t xml:space="preserve">Pjesma: </w:t>
      </w:r>
      <w:r w:rsidRPr="005D1133">
        <w:rPr>
          <w:rFonts w:ascii="GaramondPremrPro" w:eastAsia="Times New Roman" w:hAnsi="GaramondPremrPro" w:cs="Times New Roman"/>
          <w:i/>
          <w:iCs/>
          <w:sz w:val="24"/>
          <w:lang w:eastAsia="it-IT"/>
        </w:rPr>
        <w:t xml:space="preserve">U tvome srcu ima (Napustiti nas može i prijatelj i brat) </w:t>
      </w:r>
    </w:p>
    <w:p w14:paraId="436A6D63" w14:textId="77777777" w:rsid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b/>
          <w:bCs/>
          <w:i/>
          <w:iCs/>
          <w:color w:val="EFC911"/>
          <w:sz w:val="24"/>
          <w:lang w:eastAsia="it-IT"/>
        </w:rPr>
      </w:pPr>
      <w:r w:rsidRPr="005D1133">
        <w:rPr>
          <w:rFonts w:ascii="GaramondPremrPro" w:eastAsia="Times New Roman" w:hAnsi="GaramondPremrPro" w:cs="Times New Roman"/>
          <w:b/>
          <w:bCs/>
          <w:i/>
          <w:iCs/>
          <w:color w:val="EFC911"/>
          <w:sz w:val="24"/>
          <w:lang w:eastAsia="it-IT"/>
        </w:rPr>
        <w:t>Poticaj za razmišljanje</w:t>
      </w:r>
    </w:p>
    <w:p w14:paraId="74F7F830" w14:textId="57466A57"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Pr>
          <w:rFonts w:ascii="GaramondPremrPro" w:eastAsia="Times New Roman" w:hAnsi="GaramondPremrPro" w:cs="Times New Roman"/>
          <w:sz w:val="24"/>
          <w:lang w:val="hr-HR" w:eastAsia="it-IT"/>
        </w:rPr>
        <w:t>S</w:t>
      </w:r>
      <w:r w:rsidRPr="005D1133">
        <w:rPr>
          <w:rFonts w:ascii="GaramondPremrPro" w:eastAsia="Times New Roman" w:hAnsi="GaramondPremrPro" w:cs="Times New Roman"/>
          <w:sz w:val="24"/>
          <w:lang w:eastAsia="it-IT"/>
        </w:rPr>
        <w:t xml:space="preserve">vjesni smo kako današnji svijet čovjeka zove i privlači, ali da ga iskoristi i zarobi. Zato je za nas ovaj evanđeoski poziv jedan od najutješnijih poziva koji možemo čuti. Čovjek se, nakon odaziva svijetu i njegovim ponudama, vraća umoran i razočaran. Svijet nudi drukčiju ponudu od one koju Bog nudi. Na njegovoj burzi vrijednosti krotkost i poniznost ne kotiraju visoko. Naprotiv, ovaj Kristov poziv donosi doista odmor i radost. Obećava olakšanje svima koji su umorni i opterećeni. To je poziv Božjeg srca koje prihvaća svakog </w:t>
      </w:r>
      <w:r w:rsidRPr="005D1133">
        <w:rPr>
          <w:rFonts w:ascii="GaramondPremrPro" w:eastAsia="Times New Roman" w:hAnsi="GaramondPremrPro" w:cs="Times New Roman"/>
          <w:sz w:val="24"/>
          <w:lang w:eastAsia="it-IT"/>
        </w:rPr>
        <w:lastRenderedPageBreak/>
        <w:t xml:space="preserve">čovjeka upravo onda kad mu je najteže. Patnja, nevolja i bol čovjeku često zatvaraju usta, a teret ukoči i noge i ruke. </w:t>
      </w:r>
    </w:p>
    <w:p w14:paraId="07EF3B6B" w14:textId="660DFE88"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sz w:val="24"/>
          <w:lang w:eastAsia="it-IT"/>
        </w:rPr>
        <w:t>Po čemu je Isusov jaram ugodan i breme lako? Odgovor je sasvim jasan: po tome što se On sam stavlja u jaram i što On sam nosi breme, naše breme. On je taj koji nam svojim primjerom daje na znanje kako se nositi s patnjom i boli. Svojom patnjom, svojim prolijevanjem krvi, otkupiteljske krvi, dao nam je primjer kako nositi breme. Stoga u nošenju svoga bremena, nismo sami. Gospodin poziva da mu se povjerimo, da koraknemo k njemu. Ima u životu tereta koje čovjek sam ne može nositi; ima umora bez odmora: tu</w:t>
      </w:r>
      <w:r>
        <w:rPr>
          <w:rFonts w:ascii="GaramondPremrPro" w:eastAsia="Times New Roman" w:hAnsi="GaramondPremrPro" w:cs="Times New Roman"/>
          <w:sz w:val="24"/>
          <w:lang w:val="hr-HR" w:eastAsia="it-IT"/>
        </w:rPr>
        <w:t xml:space="preserve"> </w:t>
      </w:r>
      <w:r w:rsidRPr="005D1133">
        <w:rPr>
          <w:rFonts w:ascii="GaramondPremrPro" w:eastAsia="Times New Roman" w:hAnsi="GaramondPremrPro" w:cs="Times New Roman"/>
          <w:sz w:val="24"/>
          <w:lang w:eastAsia="it-IT"/>
        </w:rPr>
        <w:t xml:space="preserve">su potrebne Božje ruke i ramena, njegova milost, pomoć i snaga. Blaženi Alojzije Stepinac o tome je svjedočio iz osobnog iskustva. Iz zatvora piše o svojoj privrženosti Isusu jer je samo u njega stavljao svu svoju nadu: „U njega sam uvijek stavljao svoju nadu i nisam se prevario. Neću se prevariti ni ubuduće!“ </w:t>
      </w:r>
    </w:p>
    <w:p w14:paraId="7FC73AEE"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t xml:space="preserve">Pjesma: </w:t>
      </w:r>
      <w:r w:rsidRPr="005D1133">
        <w:rPr>
          <w:rFonts w:ascii="GaramondPremrPro" w:eastAsia="Times New Roman" w:hAnsi="GaramondPremrPro" w:cs="Times New Roman"/>
          <w:i/>
          <w:iCs/>
          <w:sz w:val="24"/>
          <w:lang w:eastAsia="it-IT"/>
        </w:rPr>
        <w:t xml:space="preserve">Srce Božansko </w:t>
      </w:r>
    </w:p>
    <w:p w14:paraId="61D35429" w14:textId="5BC9B25E"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Pr>
          <w:rFonts w:ascii="GaramondPremrPro" w:eastAsia="Times New Roman" w:hAnsi="GaramondPremrPro" w:cs="Times New Roman"/>
          <w:sz w:val="24"/>
          <w:lang w:val="hr-HR" w:eastAsia="it-IT"/>
        </w:rPr>
        <w:t>Sr</w:t>
      </w:r>
      <w:r w:rsidRPr="005D1133">
        <w:rPr>
          <w:rFonts w:ascii="GaramondPremrPro" w:eastAsia="Times New Roman" w:hAnsi="GaramondPremrPro" w:cs="Times New Roman"/>
          <w:sz w:val="24"/>
          <w:lang w:eastAsia="it-IT"/>
        </w:rPr>
        <w:t xml:space="preserve">ce je Spasiteljevo „izvor utjehe“. Svojstvo i bit srca jest ta da se razdaje drugima i da usrećuje druge; da ostaje sav u sebi – netaknut, a da se prelijeva u drugi ocean – bez dna. Za takvo nešto potrebna je hrabrost. Tu hrabrost možemo pronaći u Isusovoj krvi jer Bog nas nekada vodi putem patnje kako bi nas posvetio. Krv Isusa Krista sva je naša nada. Nedokučiva je cijena tog srca, njegovo bogatstvo je neizmjerno. To srce nam se danomice predaje, zove nas i privlači k sebi, obećava nam vječno blaženstvo, obećava nam samog sebe koji je ljubav. </w:t>
      </w:r>
    </w:p>
    <w:p w14:paraId="433B51E4" w14:textId="48F331E0"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sz w:val="24"/>
          <w:lang w:eastAsia="it-IT"/>
        </w:rPr>
        <w:t>Ljubav je radost i ljepota života. Ona usrećuje, osnažuje, tješi. U njoj je punina svega blaženstva. U Bogu se jedino možemo odmoriti. U njemu, jedinoj i nepresušnoj ljubavi. Onoj ljubavi koja je dala sve za nas, koja je dala tijelo i prolila krv. A mi se brinemo kako ćemo nositi breme, nemamo pouzdanja u Kristovu pomoć, u njegovu riječ, u to što je njegovo srce puno ljubavi, što nam daje sebe u potpunosti. Poškropljeni krvlju našeg Gospodina, koja je potekla na nas iz žrtve na križu, mi smo iznova vraćeni u bjelinu koja je neusporedivo sjajnija od snježne bjeline</w:t>
      </w:r>
      <w:r>
        <w:rPr>
          <w:rFonts w:ascii="GaramondPremrPro" w:eastAsia="Times New Roman" w:hAnsi="GaramondPremrPro" w:cs="Times New Roman"/>
          <w:sz w:val="24"/>
          <w:lang w:val="hr-HR" w:eastAsia="it-IT"/>
        </w:rPr>
        <w:t xml:space="preserve"> </w:t>
      </w:r>
      <w:r w:rsidRPr="005D1133">
        <w:rPr>
          <w:rFonts w:ascii="GaramondPremrPro" w:eastAsia="Times New Roman" w:hAnsi="GaramondPremrPro" w:cs="Times New Roman"/>
          <w:sz w:val="24"/>
          <w:lang w:eastAsia="it-IT"/>
        </w:rPr>
        <w:t xml:space="preserve">izvorne nevinosti. Ta božanska ljubav na- dilazi sve bijede i muke i nalazi užitak u tome da sve obrati u najveću korist svih onih koji nju ljube. Sam Gospodin, koji je uoči svoje muke tražio od apostola da se pouzdaju u njega: „Neka se ne uznemiruje srce vaše! Vjerujte u Boga i u mene vjerujte“ (Iv 14, 1), danas traži od nas da se posve njemu povjerimo; traži to od nas jer nas ljubi, jer mu je za naše spasenje bio proboden bok, probijene ruke i noge. </w:t>
      </w:r>
    </w:p>
    <w:p w14:paraId="55C16F59" w14:textId="3B55C044"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sz w:val="24"/>
          <w:lang w:eastAsia="it-IT"/>
        </w:rPr>
        <w:t xml:space="preserve">Pozvani smo svjedočiti, pozvani smo živjeti životom ljubavi, koji jedini zavređuje zvati se životom i koji jedini ostaje. A ako jedini ostaje, onda i nama preostaje to da se potpuno ucijepimo u taj život koji je vječan – besmrtan. Utecimo se dakle Kristovu srcu! Uronimo u Boga koji je ljubav, pustimo da nas obuzme i ispuni ljubav njegova srca. </w:t>
      </w:r>
    </w:p>
    <w:p w14:paraId="78D979CD"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i/>
          <w:iCs/>
          <w:color w:val="1E5BA3"/>
          <w:sz w:val="24"/>
          <w:lang w:eastAsia="it-IT"/>
        </w:rPr>
        <w:t xml:space="preserve">Kratka šutnja </w:t>
      </w:r>
    </w:p>
    <w:p w14:paraId="460D9217" w14:textId="695FC300"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r w:rsidRPr="005D1133">
        <w:rPr>
          <w:rFonts w:ascii="GaramondPremrPro" w:eastAsia="Times New Roman" w:hAnsi="GaramondPremrPro" w:cs="Times New Roman"/>
          <w:b/>
          <w:bCs/>
          <w:i/>
          <w:iCs/>
          <w:color w:val="EFC911"/>
          <w:sz w:val="24"/>
          <w:lang w:eastAsia="it-IT"/>
        </w:rPr>
        <w:t xml:space="preserve">Pjesma: </w:t>
      </w:r>
      <w:r w:rsidRPr="005D1133">
        <w:rPr>
          <w:rFonts w:ascii="GaramondPremrPro" w:eastAsia="Times New Roman" w:hAnsi="GaramondPremrPro" w:cs="Times New Roman"/>
          <w:i/>
          <w:iCs/>
          <w:sz w:val="24"/>
          <w:lang w:eastAsia="it-IT"/>
        </w:rPr>
        <w:t>Gospodine, ti si pastir moj</w:t>
      </w:r>
    </w:p>
    <w:p w14:paraId="4FB0C2B7" w14:textId="77777777"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p>
    <w:p w14:paraId="40B0EC04" w14:textId="77777777"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p>
    <w:p w14:paraId="4A22B0D2" w14:textId="4B2AB6BA"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lastRenderedPageBreak/>
        <w:t xml:space="preserve">Prošnje </w:t>
      </w:r>
    </w:p>
    <w:p w14:paraId="31EAE1FC" w14:textId="0225CC64"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Pr>
          <w:rFonts w:ascii="GaramondPremrPro" w:eastAsia="Times New Roman" w:hAnsi="GaramondPremrPro" w:cs="Times New Roman"/>
          <w:sz w:val="24"/>
          <w:lang w:val="hr-HR" w:eastAsia="it-IT"/>
        </w:rPr>
        <w:t>K</w:t>
      </w:r>
      <w:r w:rsidRPr="005D1133">
        <w:rPr>
          <w:rFonts w:ascii="GaramondPremrPro" w:eastAsia="Times New Roman" w:hAnsi="GaramondPremrPro" w:cs="Times New Roman"/>
          <w:sz w:val="24"/>
          <w:lang w:eastAsia="it-IT"/>
        </w:rPr>
        <w:t xml:space="preserve">ristu, Dobrom Pastiru, s pouzdanjem izrecimo prošnje za sva postojeća i buduća duhovna zvanja u Crkvi. </w:t>
      </w:r>
    </w:p>
    <w:p w14:paraId="1AEC5A63" w14:textId="77777777"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i/>
          <w:iCs/>
          <w:sz w:val="24"/>
          <w:lang w:eastAsia="it-IT"/>
        </w:rPr>
        <w:t xml:space="preserve">Usliši nas, Kriste, Dobri Pastiru! </w:t>
      </w:r>
    </w:p>
    <w:p w14:paraId="60340475" w14:textId="5D7854AA" w:rsidR="005D1133" w:rsidRP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sz w:val="24"/>
          <w:lang w:eastAsia="it-IT"/>
        </w:rPr>
      </w:pPr>
      <w:r w:rsidRPr="005D1133">
        <w:rPr>
          <w:rFonts w:ascii="GaramondPremrPro" w:eastAsia="Times New Roman" w:hAnsi="GaramondPremrPro" w:cs="Times New Roman"/>
          <w:color w:val="1E5BA3"/>
          <w:sz w:val="24"/>
          <w:lang w:eastAsia="it-IT"/>
        </w:rPr>
        <w:t xml:space="preserve">• </w:t>
      </w:r>
      <w:r w:rsidRPr="005D1133">
        <w:rPr>
          <w:rFonts w:ascii="GaramondPremrPro" w:eastAsia="Times New Roman" w:hAnsi="GaramondPremrPro" w:cs="Times New Roman"/>
          <w:sz w:val="24"/>
          <w:lang w:eastAsia="it-IT"/>
        </w:rPr>
        <w:t>Kriste, Dobri Pastiru, svojoj si Crkvi ostavio okrjepu i snagu u tajni euharistije. Daj da nas ovo euharistijsko klanjanje skupi u jedno s tobom i međusobno te budemo svijetu živi znak tvoje prisutnosti i ljubavi, molimo te.</w:t>
      </w:r>
    </w:p>
    <w:p w14:paraId="56FF9B9A" w14:textId="268839E3" w:rsidR="005D1133" w:rsidRP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sz w:val="24"/>
          <w:lang w:eastAsia="it-IT"/>
        </w:rPr>
      </w:pPr>
      <w:r w:rsidRPr="005D1133">
        <w:rPr>
          <w:rFonts w:ascii="GaramondPremrPro" w:eastAsia="Times New Roman" w:hAnsi="GaramondPremrPro" w:cs="Times New Roman"/>
          <w:sz w:val="24"/>
          <w:lang w:eastAsia="it-IT"/>
        </w:rPr>
        <w:t xml:space="preserve">• Kriste, Dobri Pastiru, svoju riječ povjerio si apostolima da je naviještaju do nakraj svijeta. Udijeli apostolima današnjice: svetom ocu Franji, biskupima, svećenicima, redovnicima i redovnicama te svima onima koji navještaju tvoje sveto ime, obilje Duha Svetoga, da ojačani njime uvijek budu spremni oduševljeno naviještati tvoju riječ, molimo te. </w:t>
      </w:r>
    </w:p>
    <w:p w14:paraId="2701579C" w14:textId="44E16546" w:rsidR="005D1133" w:rsidRP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sz w:val="24"/>
          <w:lang w:eastAsia="it-IT"/>
        </w:rPr>
      </w:pPr>
      <w:r w:rsidRPr="005D1133">
        <w:rPr>
          <w:rFonts w:ascii="GaramondPremrPro" w:eastAsia="Times New Roman" w:hAnsi="GaramondPremrPro" w:cs="Times New Roman"/>
          <w:sz w:val="24"/>
          <w:lang w:eastAsia="it-IT"/>
        </w:rPr>
        <w:t xml:space="preserve">• Kriste, Dobri Pastiru, predajemo ti sve tebi posvećene osobe. Daj da u svijetu gladnom istinskih vrednota i djelotvorne ljubavi redovnici i redovnice budu svjetlo svijeta i znak tvoje moćne prisutnosti, molimo te. </w:t>
      </w:r>
    </w:p>
    <w:p w14:paraId="798ACE64" w14:textId="5975EAB1" w:rsidR="005D1133" w:rsidRP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sz w:val="24"/>
          <w:lang w:eastAsia="it-IT"/>
        </w:rPr>
      </w:pPr>
      <w:r w:rsidRPr="005D1133">
        <w:rPr>
          <w:rFonts w:ascii="GaramondPremrPro" w:eastAsia="Times New Roman" w:hAnsi="GaramondPremrPro" w:cs="Times New Roman"/>
          <w:sz w:val="24"/>
          <w:lang w:eastAsia="it-IT"/>
        </w:rPr>
        <w:t xml:space="preserve">• Kriste, Dobri Pastiru, pozovi mlade koji će naviještati tvoju riječ, dijeliti sakramente i svojim životom svjedočiti evanđeoske vrijednosti. Potakni ih da budu spremni poći po cijelom svijetu naviještati radosnu vijest spasenja onima koji te još nisu upoznali, molimo te. </w:t>
      </w:r>
    </w:p>
    <w:p w14:paraId="5D1CC08C" w14:textId="5CF881C7" w:rsidR="005D1133" w:rsidRPr="005D1133" w:rsidRDefault="005D1133" w:rsidP="005D1133">
      <w:pPr>
        <w:tabs>
          <w:tab w:val="clear" w:pos="284"/>
        </w:tabs>
        <w:adjustRightInd/>
        <w:snapToGrid/>
        <w:spacing w:before="100" w:beforeAutospacing="1" w:after="100" w:afterAutospacing="1"/>
        <w:rPr>
          <w:rFonts w:ascii="GaramondPremrPro" w:eastAsia="Times New Roman" w:hAnsi="GaramondPremrPro" w:cs="Times New Roman"/>
          <w:sz w:val="24"/>
          <w:lang w:eastAsia="it-IT"/>
        </w:rPr>
      </w:pPr>
      <w:r w:rsidRPr="005D1133">
        <w:rPr>
          <w:rFonts w:ascii="GaramondPremrPro" w:eastAsia="Times New Roman" w:hAnsi="GaramondPremrPro" w:cs="Times New Roman"/>
          <w:sz w:val="24"/>
          <w:lang w:eastAsia="it-IT"/>
        </w:rPr>
        <w:t xml:space="preserve">• Kriste, Dobri Pastiru, u svoju vječnu radost uvedi sve pokojne koji su svojim životom na zemlji činili dobro šireći tako tvoje kraljevstvo, molimo te. </w:t>
      </w:r>
    </w:p>
    <w:p w14:paraId="33139C31" w14:textId="77777777" w:rsidR="005D1133" w:rsidRP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color w:val="1E5BA3"/>
          <w:sz w:val="24"/>
          <w:lang w:eastAsia="it-IT"/>
        </w:rPr>
      </w:pPr>
      <w:r w:rsidRPr="005D1133">
        <w:rPr>
          <w:rFonts w:ascii="GaramondPremrPro" w:eastAsia="Times New Roman" w:hAnsi="GaramondPremrPro" w:cs="Times New Roman"/>
          <w:i/>
          <w:iCs/>
          <w:color w:val="1E5BA3"/>
          <w:sz w:val="24"/>
          <w:lang w:eastAsia="it-IT"/>
        </w:rPr>
        <w:t xml:space="preserve">Spontane molitve ili kratka šutnja </w:t>
      </w:r>
    </w:p>
    <w:p w14:paraId="690AD17B" w14:textId="1BCC62B5" w:rsidR="005D1133" w:rsidRPr="005D1133" w:rsidRDefault="005D1133" w:rsidP="005D1133">
      <w:pPr>
        <w:tabs>
          <w:tab w:val="clear" w:pos="284"/>
        </w:tabs>
        <w:adjustRightInd/>
        <w:snapToGrid/>
        <w:spacing w:before="100" w:beforeAutospacing="1" w:after="100" w:afterAutospacing="1"/>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t>Molitva</w:t>
      </w:r>
      <w:r w:rsidRPr="005D1133">
        <w:rPr>
          <w:rFonts w:ascii="GaramondPremrPro" w:eastAsia="Times New Roman" w:hAnsi="GaramondPremrPro" w:cs="Times New Roman"/>
          <w:b/>
          <w:bCs/>
          <w:i/>
          <w:iCs/>
          <w:color w:val="EFC911"/>
          <w:sz w:val="24"/>
          <w:lang w:eastAsia="it-IT"/>
        </w:rPr>
        <w:br/>
      </w:r>
      <w:r>
        <w:rPr>
          <w:rFonts w:ascii="GaramondPremrPro" w:eastAsia="Times New Roman" w:hAnsi="GaramondPremrPro" w:cs="Times New Roman"/>
          <w:sz w:val="24"/>
          <w:lang w:val="hr-HR" w:eastAsia="it-IT"/>
        </w:rPr>
        <w:t>G</w:t>
      </w:r>
      <w:r w:rsidRPr="005D1133">
        <w:rPr>
          <w:rFonts w:ascii="GaramondPremrPro" w:eastAsia="Times New Roman" w:hAnsi="GaramondPremrPro" w:cs="Times New Roman"/>
          <w:sz w:val="24"/>
          <w:lang w:eastAsia="it-IT"/>
        </w:rPr>
        <w:t xml:space="preserve">ospodine Isuse Kriste, mi čeznemo za tvojim prijateljstvom, mirom i ljubavlju. Samo u tebi nalazimo oslonac, onoga koji uvijek ima vremena i srce za nas. Na svemu tome ti želimo reći – hvala! Sačuvaj nas neokaljane i čista srca kao i sve one koje pozivaš da se ostvare u svećeničkom ili redovničkom pozivu. Usavrši nas sve u svojoj ljubavi, da se s pravom za nas može reći kako smo tvoji učenici. Amen. </w:t>
      </w:r>
    </w:p>
    <w:p w14:paraId="37228893" w14:textId="77777777"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r w:rsidRPr="005D1133">
        <w:rPr>
          <w:rFonts w:ascii="GaramondPremrPro" w:eastAsia="Times New Roman" w:hAnsi="GaramondPremrPro" w:cs="Times New Roman"/>
          <w:b/>
          <w:bCs/>
          <w:i/>
          <w:iCs/>
          <w:color w:val="EFC911"/>
          <w:sz w:val="24"/>
          <w:lang w:eastAsia="it-IT"/>
        </w:rPr>
        <w:t xml:space="preserve">Litanije Srcu Isusovu </w:t>
      </w:r>
    </w:p>
    <w:p w14:paraId="60FDCB9D" w14:textId="77777777" w:rsidR="005D1133" w:rsidRDefault="005D1133" w:rsidP="005D1133">
      <w:pPr>
        <w:tabs>
          <w:tab w:val="clear" w:pos="284"/>
        </w:tabs>
        <w:adjustRightInd/>
        <w:snapToGrid/>
        <w:spacing w:before="100" w:beforeAutospacing="1" w:after="100" w:afterAutospacing="1"/>
        <w:jc w:val="left"/>
        <w:rPr>
          <w:rFonts w:ascii="GaramondPremrPro" w:eastAsia="Times New Roman" w:hAnsi="GaramondPremrPro" w:cs="Times New Roman"/>
          <w:b/>
          <w:bCs/>
          <w:i/>
          <w:iCs/>
          <w:color w:val="EFC911"/>
          <w:sz w:val="24"/>
          <w:lang w:eastAsia="it-IT"/>
        </w:rPr>
      </w:pPr>
      <w:r w:rsidRPr="005D1133">
        <w:rPr>
          <w:rFonts w:ascii="GaramondPremrPro" w:eastAsia="Times New Roman" w:hAnsi="GaramondPremrPro" w:cs="Times New Roman"/>
          <w:b/>
          <w:bCs/>
          <w:i/>
          <w:iCs/>
          <w:color w:val="EFC911"/>
          <w:sz w:val="24"/>
          <w:lang w:eastAsia="it-IT"/>
        </w:rPr>
        <w:t xml:space="preserve">Divnoj dakle </w:t>
      </w:r>
    </w:p>
    <w:p w14:paraId="5F134F5F" w14:textId="42DE30AA" w:rsidR="005D1133" w:rsidRPr="005D1133" w:rsidRDefault="005D1133" w:rsidP="005D1133">
      <w:pPr>
        <w:tabs>
          <w:tab w:val="clear" w:pos="284"/>
        </w:tabs>
        <w:adjustRightInd/>
        <w:snapToGrid/>
        <w:spacing w:before="100" w:beforeAutospacing="1" w:after="100" w:afterAutospacing="1"/>
        <w:jc w:val="left"/>
        <w:rPr>
          <w:rFonts w:eastAsia="Times New Roman" w:cs="Times New Roman"/>
          <w:sz w:val="24"/>
          <w:lang w:eastAsia="it-IT"/>
        </w:rPr>
      </w:pPr>
      <w:r w:rsidRPr="005D1133">
        <w:rPr>
          <w:rFonts w:ascii="GaramondPremrPro" w:eastAsia="Times New Roman" w:hAnsi="GaramondPremrPro" w:cs="Times New Roman"/>
          <w:b/>
          <w:bCs/>
          <w:i/>
          <w:iCs/>
          <w:color w:val="EFC911"/>
          <w:sz w:val="24"/>
          <w:lang w:eastAsia="it-IT"/>
        </w:rPr>
        <w:t xml:space="preserve">Blagoslovljen budi Bog </w:t>
      </w:r>
    </w:p>
    <w:p w14:paraId="7E5C4A9F" w14:textId="77777777" w:rsidR="00D925E0" w:rsidRDefault="00D925E0"/>
    <w:sectPr w:rsidR="00D925E0" w:rsidSect="001958C9">
      <w:type w:val="continuous"/>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7323" w14:textId="77777777" w:rsidR="00BA06E9" w:rsidRDefault="00BA06E9" w:rsidP="005D1133">
      <w:r>
        <w:separator/>
      </w:r>
    </w:p>
  </w:endnote>
  <w:endnote w:type="continuationSeparator" w:id="0">
    <w:p w14:paraId="4C39FC21" w14:textId="77777777" w:rsidR="00BA06E9" w:rsidRDefault="00BA06E9" w:rsidP="005D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notTrueType/>
    <w:pitch w:val="default"/>
  </w:font>
  <w:font w:name="Times New Roman (Titoli CS)">
    <w:altName w:val="Times New Roman"/>
    <w:panose1 w:val="020B0604020202020204"/>
    <w:charset w:val="00"/>
    <w:family w:val="roman"/>
    <w:pitch w:val="default"/>
  </w:font>
  <w:font w:name="Aubrey">
    <w:altName w:val="Cambria"/>
    <w:panose1 w:val="020B0604020202020204"/>
    <w:charset w:val="00"/>
    <w:family w:val="roman"/>
    <w:notTrueType/>
    <w:pitch w:val="default"/>
  </w:font>
  <w:font w:name="GaramondPremrPro">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94156848"/>
      <w:docPartObj>
        <w:docPartGallery w:val="Page Numbers (Bottom of Page)"/>
        <w:docPartUnique/>
      </w:docPartObj>
    </w:sdtPr>
    <w:sdtContent>
      <w:p w14:paraId="44F28D26" w14:textId="19C8A2AC" w:rsidR="005D1133" w:rsidRDefault="005D1133" w:rsidP="0035270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806276" w14:textId="77777777" w:rsidR="005D1133" w:rsidRDefault="005D11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51883913"/>
      <w:docPartObj>
        <w:docPartGallery w:val="Page Numbers (Bottom of Page)"/>
        <w:docPartUnique/>
      </w:docPartObj>
    </w:sdtPr>
    <w:sdtContent>
      <w:p w14:paraId="27E824DF" w14:textId="510D4CE9" w:rsidR="005D1133" w:rsidRDefault="005D1133" w:rsidP="0035270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 xml:space="preserve">- 1 </w:t>
        </w:r>
        <w:r>
          <w:rPr>
            <w:rStyle w:val="Numeropagina"/>
            <w:noProof/>
          </w:rPr>
          <w:t>-</w:t>
        </w:r>
        <w:r>
          <w:rPr>
            <w:rStyle w:val="Numeropagina"/>
          </w:rPr>
          <w:fldChar w:fldCharType="end"/>
        </w:r>
      </w:p>
    </w:sdtContent>
  </w:sdt>
  <w:p w14:paraId="56495CF5" w14:textId="77777777" w:rsidR="005D1133" w:rsidRDefault="005D11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7D0C" w14:textId="77777777" w:rsidR="00BA06E9" w:rsidRDefault="00BA06E9" w:rsidP="005D1133">
      <w:r>
        <w:separator/>
      </w:r>
    </w:p>
  </w:footnote>
  <w:footnote w:type="continuationSeparator" w:id="0">
    <w:p w14:paraId="7434DCC8" w14:textId="77777777" w:rsidR="00BA06E9" w:rsidRDefault="00BA06E9" w:rsidP="005D1133">
      <w:r>
        <w:continuationSeparator/>
      </w:r>
    </w:p>
  </w:footnote>
  <w:footnote w:id="1">
    <w:p w14:paraId="40789234" w14:textId="10F0F9C2" w:rsidR="001958C9" w:rsidRPr="001958C9" w:rsidRDefault="001958C9" w:rsidP="001958C9">
      <w:pPr>
        <w:pStyle w:val="Testonotaapidipagina"/>
        <w:rPr>
          <w:lang w:val="hr-HR"/>
        </w:rPr>
      </w:pPr>
      <w:r>
        <w:rPr>
          <w:rStyle w:val="Rimandonotaapidipagina"/>
        </w:rPr>
        <w:footnoteRef/>
      </w:r>
      <w:r>
        <w:t xml:space="preserve"> </w:t>
      </w:r>
      <w:r>
        <w:rPr>
          <w:lang w:val="hr-HR"/>
        </w:rPr>
        <w:t xml:space="preserve">Klanjanje preuzeto iz </w:t>
      </w:r>
      <w:r w:rsidRPr="001958C9">
        <w:rPr>
          <w:i/>
          <w:iCs/>
          <w:lang w:val="hr-HR"/>
        </w:rPr>
        <w:t>Molitvenog priručnika</w:t>
      </w:r>
      <w:r w:rsidRPr="001958C9">
        <w:rPr>
          <w:lang w:val="hr-HR"/>
        </w:rPr>
        <w:t xml:space="preserve"> prigodom proslave 59. Svjetskoga dana molitve za duhovna zvanja</w:t>
      </w:r>
      <w:r>
        <w:rPr>
          <w:lang w:val="hr-HR"/>
        </w:rPr>
        <w:t>, Vijeća HBK za sjemeništa i duhovna zvanja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3C1"/>
    <w:multiLevelType w:val="hybridMultilevel"/>
    <w:tmpl w:val="49C44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A72DD3"/>
    <w:multiLevelType w:val="multilevel"/>
    <w:tmpl w:val="7A688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7731787">
    <w:abstractNumId w:val="1"/>
  </w:num>
  <w:num w:numId="2" w16cid:durableId="198207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33"/>
    <w:rsid w:val="001958C9"/>
    <w:rsid w:val="001B61FA"/>
    <w:rsid w:val="001D42DE"/>
    <w:rsid w:val="005D1133"/>
    <w:rsid w:val="008F1675"/>
    <w:rsid w:val="00BA06E9"/>
    <w:rsid w:val="00D925E0"/>
  </w:rsids>
  <m:mathPr>
    <m:mathFont m:val="Cambria Math"/>
    <m:brkBin m:val="before"/>
    <m:brkBinSub m:val="--"/>
    <m:smallFrac m:val="0"/>
    <m:dispDef/>
    <m:lMargin m:val="0"/>
    <m:rMargin m:val="0"/>
    <m:defJc m:val="centerGroup"/>
    <m:wrapIndent m:val="1440"/>
    <m:intLim m:val="subSup"/>
    <m:naryLim m:val="undOvr"/>
  </m:mathPr>
  <w:themeFontLang w:val="it-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9C7"/>
  <w15:chartTrackingRefBased/>
  <w15:docId w15:val="{264BCAB8-EA21-2E42-8714-F6A4C370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2DE"/>
    <w:pPr>
      <w:tabs>
        <w:tab w:val="left" w:pos="284"/>
      </w:tabs>
      <w:adjustRightInd w:val="0"/>
      <w:snapToGrid w:val="0"/>
      <w:jc w:val="both"/>
    </w:pPr>
    <w:rPr>
      <w:rFonts w:ascii="Times New Roman" w:hAnsi="Times New Roman" w:cs="Times New Roman (Corpo CS)"/>
      <w:sz w:val="28"/>
    </w:rPr>
  </w:style>
  <w:style w:type="paragraph" w:styleId="Titolo1">
    <w:name w:val="heading 1"/>
    <w:basedOn w:val="Normale"/>
    <w:next w:val="Normale"/>
    <w:link w:val="Titolo1Carattere"/>
    <w:autoRedefine/>
    <w:uiPriority w:val="9"/>
    <w:qFormat/>
    <w:rsid w:val="001D42DE"/>
    <w:pPr>
      <w:keepNext/>
      <w:keepLines/>
      <w:spacing w:before="280" w:after="120"/>
      <w:ind w:left="284" w:hanging="284"/>
      <w:outlineLvl w:val="0"/>
    </w:pPr>
    <w:rPr>
      <w:rFonts w:eastAsiaTheme="majorEastAsia" w:cs="Times New Roman (Titoli CS)"/>
      <w:b/>
      <w:szCs w:val="32"/>
    </w:rPr>
  </w:style>
  <w:style w:type="paragraph" w:styleId="Titolo2">
    <w:name w:val="heading 2"/>
    <w:basedOn w:val="Normale"/>
    <w:next w:val="Normale"/>
    <w:link w:val="Titolo2Carattere"/>
    <w:autoRedefine/>
    <w:uiPriority w:val="9"/>
    <w:unhideWhenUsed/>
    <w:qFormat/>
    <w:rsid w:val="001D42DE"/>
    <w:pPr>
      <w:keepNext/>
      <w:keepLines/>
      <w:spacing w:before="280" w:after="120"/>
      <w:ind w:left="284" w:hanging="284"/>
      <w:outlineLvl w:val="1"/>
    </w:pPr>
    <w:rPr>
      <w:rFonts w:eastAsiaTheme="majorEastAsia" w:cstheme="majorBidi"/>
      <w:i/>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autoRedefine/>
    <w:uiPriority w:val="10"/>
    <w:qFormat/>
    <w:rsid w:val="001D42DE"/>
    <w:pPr>
      <w:spacing w:before="1701"/>
      <w:contextualSpacing/>
      <w:jc w:val="center"/>
    </w:pPr>
    <w:rPr>
      <w:rFonts w:eastAsiaTheme="majorEastAsia" w:cs="Times New Roman (Titoli CS)"/>
      <w:b/>
      <w:spacing w:val="-10"/>
      <w:kern w:val="28"/>
      <w:szCs w:val="56"/>
    </w:rPr>
  </w:style>
  <w:style w:type="character" w:customStyle="1" w:styleId="TitoloCarattere">
    <w:name w:val="Titolo Carattere"/>
    <w:basedOn w:val="Carpredefinitoparagrafo"/>
    <w:link w:val="Titolo"/>
    <w:uiPriority w:val="10"/>
    <w:rsid w:val="001D42DE"/>
    <w:rPr>
      <w:rFonts w:ascii="Times New Roman" w:eastAsiaTheme="majorEastAsia" w:hAnsi="Times New Roman" w:cs="Times New Roman (Titoli CS)"/>
      <w:b/>
      <w:spacing w:val="-10"/>
      <w:kern w:val="28"/>
      <w:sz w:val="28"/>
      <w:szCs w:val="56"/>
    </w:rPr>
  </w:style>
  <w:style w:type="character" w:customStyle="1" w:styleId="Titolo1Carattere">
    <w:name w:val="Titolo 1 Carattere"/>
    <w:basedOn w:val="Carpredefinitoparagrafo"/>
    <w:link w:val="Titolo1"/>
    <w:uiPriority w:val="9"/>
    <w:rsid w:val="001D42DE"/>
    <w:rPr>
      <w:rFonts w:ascii="Times New Roman" w:eastAsiaTheme="majorEastAsia" w:hAnsi="Times New Roman" w:cs="Times New Roman (Titoli CS)"/>
      <w:b/>
      <w:sz w:val="28"/>
      <w:szCs w:val="32"/>
    </w:rPr>
  </w:style>
  <w:style w:type="character" w:customStyle="1" w:styleId="Titolo2Carattere">
    <w:name w:val="Titolo 2 Carattere"/>
    <w:basedOn w:val="Carpredefinitoparagrafo"/>
    <w:link w:val="Titolo2"/>
    <w:uiPriority w:val="9"/>
    <w:rsid w:val="001D42DE"/>
    <w:rPr>
      <w:rFonts w:ascii="Times New Roman" w:eastAsiaTheme="majorEastAsia" w:hAnsi="Times New Roman" w:cstheme="majorBidi"/>
      <w:i/>
      <w:sz w:val="28"/>
      <w:szCs w:val="26"/>
    </w:rPr>
  </w:style>
  <w:style w:type="paragraph" w:styleId="Citazione">
    <w:name w:val="Quote"/>
    <w:aliases w:val="Fusnota"/>
    <w:basedOn w:val="Normale"/>
    <w:next w:val="Normale"/>
    <w:link w:val="CitazioneCarattere"/>
    <w:autoRedefine/>
    <w:uiPriority w:val="29"/>
    <w:qFormat/>
    <w:rsid w:val="001D42DE"/>
    <w:pPr>
      <w:ind w:firstLine="284"/>
    </w:pPr>
    <w:rPr>
      <w:iCs/>
      <w:sz w:val="24"/>
    </w:rPr>
  </w:style>
  <w:style w:type="character" w:customStyle="1" w:styleId="CitazioneCarattere">
    <w:name w:val="Citazione Carattere"/>
    <w:aliases w:val="Fusnota Carattere"/>
    <w:basedOn w:val="Carpredefinitoparagrafo"/>
    <w:link w:val="Citazione"/>
    <w:uiPriority w:val="29"/>
    <w:rsid w:val="001D42DE"/>
    <w:rPr>
      <w:rFonts w:ascii="Times New Roman" w:hAnsi="Times New Roman" w:cs="Times New Roman (Corpo CS)"/>
      <w:iCs/>
    </w:rPr>
  </w:style>
  <w:style w:type="paragraph" w:styleId="NormaleWeb">
    <w:name w:val="Normal (Web)"/>
    <w:basedOn w:val="Normale"/>
    <w:uiPriority w:val="99"/>
    <w:semiHidden/>
    <w:unhideWhenUsed/>
    <w:rsid w:val="005D1133"/>
    <w:pPr>
      <w:tabs>
        <w:tab w:val="clear" w:pos="284"/>
      </w:tabs>
      <w:adjustRightInd/>
      <w:snapToGrid/>
      <w:spacing w:before="100" w:beforeAutospacing="1" w:after="100" w:afterAutospacing="1"/>
      <w:jc w:val="left"/>
    </w:pPr>
    <w:rPr>
      <w:rFonts w:eastAsia="Times New Roman" w:cs="Times New Roman"/>
      <w:sz w:val="24"/>
      <w:lang w:eastAsia="it-IT"/>
    </w:rPr>
  </w:style>
  <w:style w:type="paragraph" w:styleId="Paragrafoelenco">
    <w:name w:val="List Paragraph"/>
    <w:basedOn w:val="Normale"/>
    <w:uiPriority w:val="34"/>
    <w:qFormat/>
    <w:rsid w:val="005D1133"/>
    <w:pPr>
      <w:ind w:left="720"/>
      <w:contextualSpacing/>
    </w:pPr>
  </w:style>
  <w:style w:type="paragraph" w:styleId="Intestazione">
    <w:name w:val="header"/>
    <w:basedOn w:val="Normale"/>
    <w:link w:val="IntestazioneCarattere"/>
    <w:uiPriority w:val="99"/>
    <w:unhideWhenUsed/>
    <w:rsid w:val="005D1133"/>
    <w:pPr>
      <w:tabs>
        <w:tab w:val="clear" w:pos="284"/>
        <w:tab w:val="center" w:pos="4513"/>
        <w:tab w:val="right" w:pos="9026"/>
      </w:tabs>
    </w:pPr>
  </w:style>
  <w:style w:type="character" w:customStyle="1" w:styleId="IntestazioneCarattere">
    <w:name w:val="Intestazione Carattere"/>
    <w:basedOn w:val="Carpredefinitoparagrafo"/>
    <w:link w:val="Intestazione"/>
    <w:uiPriority w:val="99"/>
    <w:rsid w:val="005D1133"/>
    <w:rPr>
      <w:rFonts w:ascii="Times New Roman" w:hAnsi="Times New Roman" w:cs="Times New Roman (Corpo CS)"/>
      <w:sz w:val="28"/>
    </w:rPr>
  </w:style>
  <w:style w:type="paragraph" w:styleId="Pidipagina">
    <w:name w:val="footer"/>
    <w:basedOn w:val="Normale"/>
    <w:link w:val="PidipaginaCarattere"/>
    <w:uiPriority w:val="99"/>
    <w:unhideWhenUsed/>
    <w:rsid w:val="005D1133"/>
    <w:pPr>
      <w:tabs>
        <w:tab w:val="clear" w:pos="284"/>
        <w:tab w:val="center" w:pos="4513"/>
        <w:tab w:val="right" w:pos="9026"/>
      </w:tabs>
    </w:pPr>
  </w:style>
  <w:style w:type="character" w:customStyle="1" w:styleId="PidipaginaCarattere">
    <w:name w:val="Piè di pagina Carattere"/>
    <w:basedOn w:val="Carpredefinitoparagrafo"/>
    <w:link w:val="Pidipagina"/>
    <w:uiPriority w:val="99"/>
    <w:rsid w:val="005D1133"/>
    <w:rPr>
      <w:rFonts w:ascii="Times New Roman" w:hAnsi="Times New Roman" w:cs="Times New Roman (Corpo CS)"/>
      <w:sz w:val="28"/>
    </w:rPr>
  </w:style>
  <w:style w:type="character" w:styleId="Numeropagina">
    <w:name w:val="page number"/>
    <w:basedOn w:val="Carpredefinitoparagrafo"/>
    <w:uiPriority w:val="99"/>
    <w:semiHidden/>
    <w:unhideWhenUsed/>
    <w:rsid w:val="005D1133"/>
  </w:style>
  <w:style w:type="paragraph" w:styleId="Testonotadichiusura">
    <w:name w:val="endnote text"/>
    <w:basedOn w:val="Normale"/>
    <w:link w:val="TestonotadichiusuraCarattere"/>
    <w:uiPriority w:val="99"/>
    <w:semiHidden/>
    <w:unhideWhenUsed/>
    <w:rsid w:val="001958C9"/>
    <w:rPr>
      <w:sz w:val="20"/>
      <w:szCs w:val="20"/>
    </w:rPr>
  </w:style>
  <w:style w:type="character" w:customStyle="1" w:styleId="TestonotadichiusuraCarattere">
    <w:name w:val="Testo nota di chiusura Carattere"/>
    <w:basedOn w:val="Carpredefinitoparagrafo"/>
    <w:link w:val="Testonotadichiusura"/>
    <w:uiPriority w:val="99"/>
    <w:semiHidden/>
    <w:rsid w:val="001958C9"/>
    <w:rPr>
      <w:rFonts w:ascii="Times New Roman" w:hAnsi="Times New Roman" w:cs="Times New Roman (Corpo CS)"/>
      <w:sz w:val="20"/>
      <w:szCs w:val="20"/>
    </w:rPr>
  </w:style>
  <w:style w:type="character" w:styleId="Rimandonotadichiusura">
    <w:name w:val="endnote reference"/>
    <w:basedOn w:val="Carpredefinitoparagrafo"/>
    <w:uiPriority w:val="99"/>
    <w:semiHidden/>
    <w:unhideWhenUsed/>
    <w:rsid w:val="001958C9"/>
    <w:rPr>
      <w:vertAlign w:val="superscript"/>
    </w:rPr>
  </w:style>
  <w:style w:type="paragraph" w:styleId="Testonotaapidipagina">
    <w:name w:val="footnote text"/>
    <w:basedOn w:val="Normale"/>
    <w:link w:val="TestonotaapidipaginaCarattere"/>
    <w:uiPriority w:val="99"/>
    <w:semiHidden/>
    <w:unhideWhenUsed/>
    <w:rsid w:val="001958C9"/>
    <w:rPr>
      <w:sz w:val="20"/>
      <w:szCs w:val="20"/>
    </w:rPr>
  </w:style>
  <w:style w:type="character" w:customStyle="1" w:styleId="TestonotaapidipaginaCarattere">
    <w:name w:val="Testo nota a piè di pagina Carattere"/>
    <w:basedOn w:val="Carpredefinitoparagrafo"/>
    <w:link w:val="Testonotaapidipagina"/>
    <w:uiPriority w:val="99"/>
    <w:semiHidden/>
    <w:rsid w:val="001958C9"/>
    <w:rPr>
      <w:rFonts w:ascii="Times New Roman" w:hAnsi="Times New Roman" w:cs="Times New Roman (Corpo CS)"/>
      <w:sz w:val="20"/>
      <w:szCs w:val="20"/>
    </w:rPr>
  </w:style>
  <w:style w:type="character" w:styleId="Rimandonotaapidipagina">
    <w:name w:val="footnote reference"/>
    <w:basedOn w:val="Carpredefinitoparagrafo"/>
    <w:uiPriority w:val="99"/>
    <w:semiHidden/>
    <w:unhideWhenUsed/>
    <w:rsid w:val="0019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0879">
      <w:bodyDiv w:val="1"/>
      <w:marLeft w:val="0"/>
      <w:marRight w:val="0"/>
      <w:marTop w:val="0"/>
      <w:marBottom w:val="0"/>
      <w:divBdr>
        <w:top w:val="none" w:sz="0" w:space="0" w:color="auto"/>
        <w:left w:val="none" w:sz="0" w:space="0" w:color="auto"/>
        <w:bottom w:val="none" w:sz="0" w:space="0" w:color="auto"/>
        <w:right w:val="none" w:sz="0" w:space="0" w:color="auto"/>
      </w:divBdr>
      <w:divsChild>
        <w:div w:id="1825468509">
          <w:marLeft w:val="0"/>
          <w:marRight w:val="0"/>
          <w:marTop w:val="0"/>
          <w:marBottom w:val="0"/>
          <w:divBdr>
            <w:top w:val="none" w:sz="0" w:space="0" w:color="auto"/>
            <w:left w:val="none" w:sz="0" w:space="0" w:color="auto"/>
            <w:bottom w:val="none" w:sz="0" w:space="0" w:color="auto"/>
            <w:right w:val="none" w:sz="0" w:space="0" w:color="auto"/>
          </w:divBdr>
          <w:divsChild>
            <w:div w:id="337850558">
              <w:marLeft w:val="0"/>
              <w:marRight w:val="0"/>
              <w:marTop w:val="0"/>
              <w:marBottom w:val="0"/>
              <w:divBdr>
                <w:top w:val="none" w:sz="0" w:space="0" w:color="auto"/>
                <w:left w:val="none" w:sz="0" w:space="0" w:color="auto"/>
                <w:bottom w:val="none" w:sz="0" w:space="0" w:color="auto"/>
                <w:right w:val="none" w:sz="0" w:space="0" w:color="auto"/>
              </w:divBdr>
              <w:divsChild>
                <w:div w:id="6685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6548">
      <w:bodyDiv w:val="1"/>
      <w:marLeft w:val="0"/>
      <w:marRight w:val="0"/>
      <w:marTop w:val="0"/>
      <w:marBottom w:val="0"/>
      <w:divBdr>
        <w:top w:val="none" w:sz="0" w:space="0" w:color="auto"/>
        <w:left w:val="none" w:sz="0" w:space="0" w:color="auto"/>
        <w:bottom w:val="none" w:sz="0" w:space="0" w:color="auto"/>
        <w:right w:val="none" w:sz="0" w:space="0" w:color="auto"/>
      </w:divBdr>
      <w:divsChild>
        <w:div w:id="498429770">
          <w:marLeft w:val="0"/>
          <w:marRight w:val="0"/>
          <w:marTop w:val="0"/>
          <w:marBottom w:val="0"/>
          <w:divBdr>
            <w:top w:val="none" w:sz="0" w:space="0" w:color="auto"/>
            <w:left w:val="none" w:sz="0" w:space="0" w:color="auto"/>
            <w:bottom w:val="none" w:sz="0" w:space="0" w:color="auto"/>
            <w:right w:val="none" w:sz="0" w:space="0" w:color="auto"/>
          </w:divBdr>
          <w:divsChild>
            <w:div w:id="2019456583">
              <w:marLeft w:val="0"/>
              <w:marRight w:val="0"/>
              <w:marTop w:val="0"/>
              <w:marBottom w:val="0"/>
              <w:divBdr>
                <w:top w:val="none" w:sz="0" w:space="0" w:color="auto"/>
                <w:left w:val="none" w:sz="0" w:space="0" w:color="auto"/>
                <w:bottom w:val="none" w:sz="0" w:space="0" w:color="auto"/>
                <w:right w:val="none" w:sz="0" w:space="0" w:color="auto"/>
              </w:divBdr>
              <w:divsChild>
                <w:div w:id="839659807">
                  <w:marLeft w:val="0"/>
                  <w:marRight w:val="0"/>
                  <w:marTop w:val="0"/>
                  <w:marBottom w:val="0"/>
                  <w:divBdr>
                    <w:top w:val="none" w:sz="0" w:space="0" w:color="auto"/>
                    <w:left w:val="none" w:sz="0" w:space="0" w:color="auto"/>
                    <w:bottom w:val="none" w:sz="0" w:space="0" w:color="auto"/>
                    <w:right w:val="none" w:sz="0" w:space="0" w:color="auto"/>
                  </w:divBdr>
                </w:div>
              </w:divsChild>
            </w:div>
            <w:div w:id="808858171">
              <w:marLeft w:val="0"/>
              <w:marRight w:val="0"/>
              <w:marTop w:val="0"/>
              <w:marBottom w:val="0"/>
              <w:divBdr>
                <w:top w:val="none" w:sz="0" w:space="0" w:color="auto"/>
                <w:left w:val="none" w:sz="0" w:space="0" w:color="auto"/>
                <w:bottom w:val="none" w:sz="0" w:space="0" w:color="auto"/>
                <w:right w:val="none" w:sz="0" w:space="0" w:color="auto"/>
              </w:divBdr>
              <w:divsChild>
                <w:div w:id="642588959">
                  <w:marLeft w:val="0"/>
                  <w:marRight w:val="0"/>
                  <w:marTop w:val="0"/>
                  <w:marBottom w:val="0"/>
                  <w:divBdr>
                    <w:top w:val="none" w:sz="0" w:space="0" w:color="auto"/>
                    <w:left w:val="none" w:sz="0" w:space="0" w:color="auto"/>
                    <w:bottom w:val="none" w:sz="0" w:space="0" w:color="auto"/>
                    <w:right w:val="none" w:sz="0" w:space="0" w:color="auto"/>
                  </w:divBdr>
                </w:div>
                <w:div w:id="645403013">
                  <w:marLeft w:val="0"/>
                  <w:marRight w:val="0"/>
                  <w:marTop w:val="0"/>
                  <w:marBottom w:val="0"/>
                  <w:divBdr>
                    <w:top w:val="none" w:sz="0" w:space="0" w:color="auto"/>
                    <w:left w:val="none" w:sz="0" w:space="0" w:color="auto"/>
                    <w:bottom w:val="none" w:sz="0" w:space="0" w:color="auto"/>
                    <w:right w:val="none" w:sz="0" w:space="0" w:color="auto"/>
                  </w:divBdr>
                </w:div>
              </w:divsChild>
            </w:div>
            <w:div w:id="1915889087">
              <w:marLeft w:val="0"/>
              <w:marRight w:val="0"/>
              <w:marTop w:val="0"/>
              <w:marBottom w:val="0"/>
              <w:divBdr>
                <w:top w:val="none" w:sz="0" w:space="0" w:color="auto"/>
                <w:left w:val="none" w:sz="0" w:space="0" w:color="auto"/>
                <w:bottom w:val="none" w:sz="0" w:space="0" w:color="auto"/>
                <w:right w:val="none" w:sz="0" w:space="0" w:color="auto"/>
              </w:divBdr>
              <w:divsChild>
                <w:div w:id="128016600">
                  <w:marLeft w:val="0"/>
                  <w:marRight w:val="0"/>
                  <w:marTop w:val="0"/>
                  <w:marBottom w:val="0"/>
                  <w:divBdr>
                    <w:top w:val="none" w:sz="0" w:space="0" w:color="auto"/>
                    <w:left w:val="none" w:sz="0" w:space="0" w:color="auto"/>
                    <w:bottom w:val="none" w:sz="0" w:space="0" w:color="auto"/>
                    <w:right w:val="none" w:sz="0" w:space="0" w:color="auto"/>
                  </w:divBdr>
                </w:div>
              </w:divsChild>
            </w:div>
            <w:div w:id="66345085">
              <w:marLeft w:val="0"/>
              <w:marRight w:val="0"/>
              <w:marTop w:val="0"/>
              <w:marBottom w:val="0"/>
              <w:divBdr>
                <w:top w:val="none" w:sz="0" w:space="0" w:color="auto"/>
                <w:left w:val="none" w:sz="0" w:space="0" w:color="auto"/>
                <w:bottom w:val="none" w:sz="0" w:space="0" w:color="auto"/>
                <w:right w:val="none" w:sz="0" w:space="0" w:color="auto"/>
              </w:divBdr>
              <w:divsChild>
                <w:div w:id="614100489">
                  <w:marLeft w:val="0"/>
                  <w:marRight w:val="0"/>
                  <w:marTop w:val="0"/>
                  <w:marBottom w:val="0"/>
                  <w:divBdr>
                    <w:top w:val="none" w:sz="0" w:space="0" w:color="auto"/>
                    <w:left w:val="none" w:sz="0" w:space="0" w:color="auto"/>
                    <w:bottom w:val="none" w:sz="0" w:space="0" w:color="auto"/>
                    <w:right w:val="none" w:sz="0" w:space="0" w:color="auto"/>
                  </w:divBdr>
                </w:div>
              </w:divsChild>
            </w:div>
            <w:div w:id="244416018">
              <w:marLeft w:val="0"/>
              <w:marRight w:val="0"/>
              <w:marTop w:val="0"/>
              <w:marBottom w:val="0"/>
              <w:divBdr>
                <w:top w:val="none" w:sz="0" w:space="0" w:color="auto"/>
                <w:left w:val="none" w:sz="0" w:space="0" w:color="auto"/>
                <w:bottom w:val="none" w:sz="0" w:space="0" w:color="auto"/>
                <w:right w:val="none" w:sz="0" w:space="0" w:color="auto"/>
              </w:divBdr>
              <w:divsChild>
                <w:div w:id="12527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367">
          <w:marLeft w:val="0"/>
          <w:marRight w:val="0"/>
          <w:marTop w:val="0"/>
          <w:marBottom w:val="0"/>
          <w:divBdr>
            <w:top w:val="none" w:sz="0" w:space="0" w:color="auto"/>
            <w:left w:val="none" w:sz="0" w:space="0" w:color="auto"/>
            <w:bottom w:val="none" w:sz="0" w:space="0" w:color="auto"/>
            <w:right w:val="none" w:sz="0" w:space="0" w:color="auto"/>
          </w:divBdr>
          <w:divsChild>
            <w:div w:id="1701468619">
              <w:marLeft w:val="0"/>
              <w:marRight w:val="0"/>
              <w:marTop w:val="0"/>
              <w:marBottom w:val="0"/>
              <w:divBdr>
                <w:top w:val="none" w:sz="0" w:space="0" w:color="auto"/>
                <w:left w:val="none" w:sz="0" w:space="0" w:color="auto"/>
                <w:bottom w:val="none" w:sz="0" w:space="0" w:color="auto"/>
                <w:right w:val="none" w:sz="0" w:space="0" w:color="auto"/>
              </w:divBdr>
              <w:divsChild>
                <w:div w:id="213779086">
                  <w:marLeft w:val="0"/>
                  <w:marRight w:val="0"/>
                  <w:marTop w:val="0"/>
                  <w:marBottom w:val="0"/>
                  <w:divBdr>
                    <w:top w:val="none" w:sz="0" w:space="0" w:color="auto"/>
                    <w:left w:val="none" w:sz="0" w:space="0" w:color="auto"/>
                    <w:bottom w:val="none" w:sz="0" w:space="0" w:color="auto"/>
                    <w:right w:val="none" w:sz="0" w:space="0" w:color="auto"/>
                  </w:divBdr>
                </w:div>
                <w:div w:id="2075934614">
                  <w:marLeft w:val="0"/>
                  <w:marRight w:val="0"/>
                  <w:marTop w:val="0"/>
                  <w:marBottom w:val="0"/>
                  <w:divBdr>
                    <w:top w:val="none" w:sz="0" w:space="0" w:color="auto"/>
                    <w:left w:val="none" w:sz="0" w:space="0" w:color="auto"/>
                    <w:bottom w:val="none" w:sz="0" w:space="0" w:color="auto"/>
                    <w:right w:val="none" w:sz="0" w:space="0" w:color="auto"/>
                  </w:divBdr>
                </w:div>
              </w:divsChild>
            </w:div>
            <w:div w:id="1973752634">
              <w:marLeft w:val="0"/>
              <w:marRight w:val="0"/>
              <w:marTop w:val="0"/>
              <w:marBottom w:val="0"/>
              <w:divBdr>
                <w:top w:val="none" w:sz="0" w:space="0" w:color="auto"/>
                <w:left w:val="none" w:sz="0" w:space="0" w:color="auto"/>
                <w:bottom w:val="none" w:sz="0" w:space="0" w:color="auto"/>
                <w:right w:val="none" w:sz="0" w:space="0" w:color="auto"/>
              </w:divBdr>
              <w:divsChild>
                <w:div w:id="1776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651">
          <w:marLeft w:val="0"/>
          <w:marRight w:val="0"/>
          <w:marTop w:val="0"/>
          <w:marBottom w:val="0"/>
          <w:divBdr>
            <w:top w:val="none" w:sz="0" w:space="0" w:color="auto"/>
            <w:left w:val="none" w:sz="0" w:space="0" w:color="auto"/>
            <w:bottom w:val="none" w:sz="0" w:space="0" w:color="auto"/>
            <w:right w:val="none" w:sz="0" w:space="0" w:color="auto"/>
          </w:divBdr>
          <w:divsChild>
            <w:div w:id="1266305279">
              <w:marLeft w:val="0"/>
              <w:marRight w:val="0"/>
              <w:marTop w:val="0"/>
              <w:marBottom w:val="0"/>
              <w:divBdr>
                <w:top w:val="none" w:sz="0" w:space="0" w:color="auto"/>
                <w:left w:val="none" w:sz="0" w:space="0" w:color="auto"/>
                <w:bottom w:val="none" w:sz="0" w:space="0" w:color="auto"/>
                <w:right w:val="none" w:sz="0" w:space="0" w:color="auto"/>
              </w:divBdr>
              <w:divsChild>
                <w:div w:id="1056052472">
                  <w:marLeft w:val="0"/>
                  <w:marRight w:val="0"/>
                  <w:marTop w:val="0"/>
                  <w:marBottom w:val="0"/>
                  <w:divBdr>
                    <w:top w:val="none" w:sz="0" w:space="0" w:color="auto"/>
                    <w:left w:val="none" w:sz="0" w:space="0" w:color="auto"/>
                    <w:bottom w:val="none" w:sz="0" w:space="0" w:color="auto"/>
                    <w:right w:val="none" w:sz="0" w:space="0" w:color="auto"/>
                  </w:divBdr>
                </w:div>
                <w:div w:id="1785036207">
                  <w:marLeft w:val="0"/>
                  <w:marRight w:val="0"/>
                  <w:marTop w:val="0"/>
                  <w:marBottom w:val="0"/>
                  <w:divBdr>
                    <w:top w:val="none" w:sz="0" w:space="0" w:color="auto"/>
                    <w:left w:val="none" w:sz="0" w:space="0" w:color="auto"/>
                    <w:bottom w:val="none" w:sz="0" w:space="0" w:color="auto"/>
                    <w:right w:val="none" w:sz="0" w:space="0" w:color="auto"/>
                  </w:divBdr>
                </w:div>
              </w:divsChild>
            </w:div>
            <w:div w:id="779573011">
              <w:marLeft w:val="0"/>
              <w:marRight w:val="0"/>
              <w:marTop w:val="0"/>
              <w:marBottom w:val="0"/>
              <w:divBdr>
                <w:top w:val="none" w:sz="0" w:space="0" w:color="auto"/>
                <w:left w:val="none" w:sz="0" w:space="0" w:color="auto"/>
                <w:bottom w:val="none" w:sz="0" w:space="0" w:color="auto"/>
                <w:right w:val="none" w:sz="0" w:space="0" w:color="auto"/>
              </w:divBdr>
              <w:divsChild>
                <w:div w:id="1878079509">
                  <w:marLeft w:val="0"/>
                  <w:marRight w:val="0"/>
                  <w:marTop w:val="0"/>
                  <w:marBottom w:val="0"/>
                  <w:divBdr>
                    <w:top w:val="none" w:sz="0" w:space="0" w:color="auto"/>
                    <w:left w:val="none" w:sz="0" w:space="0" w:color="auto"/>
                    <w:bottom w:val="none" w:sz="0" w:space="0" w:color="auto"/>
                    <w:right w:val="none" w:sz="0" w:space="0" w:color="auto"/>
                  </w:divBdr>
                </w:div>
                <w:div w:id="6360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7073">
          <w:marLeft w:val="0"/>
          <w:marRight w:val="0"/>
          <w:marTop w:val="0"/>
          <w:marBottom w:val="0"/>
          <w:divBdr>
            <w:top w:val="none" w:sz="0" w:space="0" w:color="auto"/>
            <w:left w:val="none" w:sz="0" w:space="0" w:color="auto"/>
            <w:bottom w:val="none" w:sz="0" w:space="0" w:color="auto"/>
            <w:right w:val="none" w:sz="0" w:space="0" w:color="auto"/>
          </w:divBdr>
          <w:divsChild>
            <w:div w:id="375857801">
              <w:marLeft w:val="0"/>
              <w:marRight w:val="0"/>
              <w:marTop w:val="0"/>
              <w:marBottom w:val="0"/>
              <w:divBdr>
                <w:top w:val="none" w:sz="0" w:space="0" w:color="auto"/>
                <w:left w:val="none" w:sz="0" w:space="0" w:color="auto"/>
                <w:bottom w:val="none" w:sz="0" w:space="0" w:color="auto"/>
                <w:right w:val="none" w:sz="0" w:space="0" w:color="auto"/>
              </w:divBdr>
              <w:divsChild>
                <w:div w:id="1690449164">
                  <w:marLeft w:val="0"/>
                  <w:marRight w:val="0"/>
                  <w:marTop w:val="0"/>
                  <w:marBottom w:val="0"/>
                  <w:divBdr>
                    <w:top w:val="none" w:sz="0" w:space="0" w:color="auto"/>
                    <w:left w:val="none" w:sz="0" w:space="0" w:color="auto"/>
                    <w:bottom w:val="none" w:sz="0" w:space="0" w:color="auto"/>
                    <w:right w:val="none" w:sz="0" w:space="0" w:color="auto"/>
                  </w:divBdr>
                </w:div>
                <w:div w:id="449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8E1F-109F-8545-9573-A9CA1C2C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1062</Words>
  <Characters>6056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Dogan</dc:creator>
  <cp:keywords/>
  <dc:description/>
  <cp:lastModifiedBy>Ilija Dogan</cp:lastModifiedBy>
  <cp:revision>1</cp:revision>
  <dcterms:created xsi:type="dcterms:W3CDTF">2022-05-27T07:27:00Z</dcterms:created>
  <dcterms:modified xsi:type="dcterms:W3CDTF">2022-05-27T07:41:00Z</dcterms:modified>
</cp:coreProperties>
</file>