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5438" w14:textId="77777777" w:rsidR="00954C2F" w:rsidRPr="0027322F" w:rsidRDefault="00954C2F" w:rsidP="00954C2F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b/>
          <w:bCs/>
          <w:sz w:val="24"/>
          <w:lang w:val="hr-HR" w:eastAsia="it-IT"/>
        </w:rPr>
      </w:pPr>
      <w:r w:rsidRPr="0027322F">
        <w:rPr>
          <w:rFonts w:eastAsia="Times New Roman" w:cs="Times New Roman"/>
          <w:b/>
          <w:bCs/>
          <w:sz w:val="24"/>
          <w:lang w:val="hr-HR" w:eastAsia="it-IT"/>
        </w:rPr>
        <w:t xml:space="preserve">KRUNICA ZA DUHOVNA ZVANJA </w:t>
      </w:r>
    </w:p>
    <w:p w14:paraId="5D21ADF3" w14:textId="77777777" w:rsidR="00954C2F" w:rsidRPr="0027322F" w:rsidRDefault="00954C2F" w:rsidP="00954C2F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b/>
          <w:bCs/>
          <w:sz w:val="24"/>
          <w:lang w:val="hr-HR" w:eastAsia="it-IT"/>
        </w:rPr>
      </w:pPr>
      <w:r w:rsidRPr="0027322F">
        <w:rPr>
          <w:rFonts w:eastAsia="Times New Roman" w:cs="Times New Roman"/>
          <w:b/>
          <w:bCs/>
          <w:sz w:val="24"/>
          <w:lang w:val="hr-HR" w:eastAsia="it-IT"/>
        </w:rPr>
        <w:t>subota, 7. svibnja 2022.</w:t>
      </w:r>
    </w:p>
    <w:p w14:paraId="701B39A9" w14:textId="77777777" w:rsidR="00954C2F" w:rsidRPr="0027322F" w:rsidRDefault="00954C2F" w:rsidP="00954C2F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27322F">
        <w:rPr>
          <w:rFonts w:eastAsia="Times New Roman" w:cs="Times New Roman"/>
          <w:b/>
          <w:bCs/>
          <w:sz w:val="24"/>
          <w:lang w:val="hr-HR" w:eastAsia="it-IT"/>
        </w:rPr>
        <w:t xml:space="preserve">SLAVNA OTAJSTVA KRUNICE </w:t>
      </w:r>
    </w:p>
    <w:p w14:paraId="5F80084C" w14:textId="46BE4138" w:rsidR="00954C2F" w:rsidRPr="0027322F" w:rsidRDefault="0027322F" w:rsidP="00954C2F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27322F">
        <w:rPr>
          <w:rFonts w:eastAsia="Times New Roman" w:cs="Times New Roman"/>
          <w:sz w:val="24"/>
          <w:lang w:val="hr-HR" w:eastAsia="it-IT"/>
        </w:rPr>
        <w:t>Promišljanja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 o slavnim otajstvima krunice </w:t>
      </w:r>
    </w:p>
    <w:p w14:paraId="4DCB27D8" w14:textId="1854F7A6" w:rsidR="00954C2F" w:rsidRPr="0027322F" w:rsidRDefault="00954C2F" w:rsidP="00954C2F">
      <w:pPr>
        <w:tabs>
          <w:tab w:val="clear" w:pos="284"/>
        </w:tabs>
        <w:adjustRightInd/>
        <w:snapToGrid/>
        <w:spacing w:before="120" w:after="120"/>
        <w:ind w:firstLine="708"/>
        <w:jc w:val="left"/>
        <w:rPr>
          <w:rFonts w:eastAsia="Times New Roman" w:cs="Times New Roman"/>
          <w:sz w:val="24"/>
          <w:lang w:val="hr-HR" w:eastAsia="it-IT"/>
        </w:rPr>
      </w:pPr>
      <w:r w:rsidRPr="0027322F">
        <w:rPr>
          <w:rFonts w:eastAsia="Times New Roman" w:cs="Times New Roman"/>
          <w:sz w:val="24"/>
          <w:lang w:val="hr-HR" w:eastAsia="it-IT"/>
        </w:rPr>
        <w:t xml:space="preserve">1. </w:t>
      </w:r>
      <w:r w:rsidR="0027322F" w:rsidRPr="0027322F">
        <w:rPr>
          <w:rFonts w:eastAsia="Times New Roman" w:cs="Times New Roman"/>
          <w:sz w:val="24"/>
          <w:lang w:val="hr-HR" w:eastAsia="it-IT"/>
        </w:rPr>
        <w:t>Uskrsnuće</w:t>
      </w:r>
      <w:r w:rsidRPr="0027322F">
        <w:rPr>
          <w:rFonts w:eastAsia="Times New Roman" w:cs="Times New Roman"/>
          <w:sz w:val="24"/>
          <w:lang w:val="hr-HR" w:eastAsia="it-IT"/>
        </w:rPr>
        <w:t xml:space="preserve"> Isusovo od mrtvih. </w:t>
      </w:r>
    </w:p>
    <w:p w14:paraId="05C47A51" w14:textId="79ED1816" w:rsidR="00954C2F" w:rsidRPr="0027322F" w:rsidRDefault="0027322F" w:rsidP="00954C2F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27322F">
        <w:rPr>
          <w:rFonts w:eastAsia="Times New Roman" w:cs="Times New Roman"/>
          <w:sz w:val="24"/>
          <w:lang w:val="hr-HR" w:eastAsia="it-IT"/>
        </w:rPr>
        <w:t>Što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 </w:t>
      </w:r>
      <w:r w:rsidRPr="0027322F">
        <w:rPr>
          <w:rFonts w:eastAsia="Times New Roman" w:cs="Times New Roman"/>
          <w:sz w:val="24"/>
          <w:lang w:val="hr-HR" w:eastAsia="it-IT"/>
        </w:rPr>
        <w:t>tražite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 </w:t>
      </w:r>
      <w:r w:rsidRPr="0027322F">
        <w:rPr>
          <w:rFonts w:eastAsia="Times New Roman" w:cs="Times New Roman"/>
          <w:sz w:val="24"/>
          <w:lang w:val="hr-HR" w:eastAsia="it-IT"/>
        </w:rPr>
        <w:t>živoga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 među mrtvima? Nije ovdje, nego uskrsnu!" (Lk 24,5-6). Tim </w:t>
      </w:r>
      <w:r w:rsidRPr="0027322F">
        <w:rPr>
          <w:rFonts w:eastAsia="Times New Roman" w:cs="Times New Roman"/>
          <w:sz w:val="24"/>
          <w:lang w:val="hr-HR" w:eastAsia="it-IT"/>
        </w:rPr>
        <w:t>riječima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 anđeli su pozdravili </w:t>
      </w:r>
      <w:r w:rsidRPr="0027322F">
        <w:rPr>
          <w:rFonts w:eastAsia="Times New Roman" w:cs="Times New Roman"/>
          <w:sz w:val="24"/>
          <w:lang w:val="hr-HR" w:eastAsia="it-IT"/>
        </w:rPr>
        <w:t>žene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 koje su </w:t>
      </w:r>
      <w:r w:rsidRPr="0027322F">
        <w:rPr>
          <w:rFonts w:eastAsia="Times New Roman" w:cs="Times New Roman"/>
          <w:sz w:val="24"/>
          <w:lang w:val="hr-HR" w:eastAsia="it-IT"/>
        </w:rPr>
        <w:t>došle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 na Kristov grob s miomirisima. </w:t>
      </w:r>
      <w:r w:rsidRPr="0027322F">
        <w:rPr>
          <w:rFonts w:eastAsia="Times New Roman" w:cs="Times New Roman"/>
          <w:sz w:val="24"/>
          <w:lang w:val="hr-HR" w:eastAsia="it-IT"/>
        </w:rPr>
        <w:t>Našli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 su kamen odvaljen, a grobnicu praznu, i nisu znali </w:t>
      </w:r>
      <w:r w:rsidRPr="0027322F">
        <w:rPr>
          <w:rFonts w:eastAsia="Times New Roman" w:cs="Times New Roman"/>
          <w:sz w:val="24"/>
          <w:lang w:val="hr-HR" w:eastAsia="it-IT"/>
        </w:rPr>
        <w:t>što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 bi s tim. Ali sada anđeli nastavljaju: „Sjetite se kako vam je govorio, dok je </w:t>
      </w:r>
      <w:r w:rsidRPr="0027322F">
        <w:rPr>
          <w:rFonts w:eastAsia="Times New Roman" w:cs="Times New Roman"/>
          <w:sz w:val="24"/>
          <w:lang w:val="hr-HR" w:eastAsia="it-IT"/>
        </w:rPr>
        <w:t>još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̌ bio u Galileji: Treba da Sin </w:t>
      </w:r>
      <w:r w:rsidRPr="0027322F">
        <w:rPr>
          <w:rFonts w:eastAsia="Times New Roman" w:cs="Times New Roman"/>
          <w:sz w:val="24"/>
          <w:lang w:val="hr-HR" w:eastAsia="it-IT"/>
        </w:rPr>
        <w:t>čovječji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 bude predan u ruke </w:t>
      </w:r>
      <w:r w:rsidRPr="0027322F">
        <w:rPr>
          <w:rFonts w:eastAsia="Times New Roman" w:cs="Times New Roman"/>
          <w:sz w:val="24"/>
          <w:lang w:val="hr-HR" w:eastAsia="it-IT"/>
        </w:rPr>
        <w:t>grešnika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, i raspet, i </w:t>
      </w:r>
      <w:r w:rsidRPr="0027322F">
        <w:rPr>
          <w:rFonts w:eastAsia="Times New Roman" w:cs="Times New Roman"/>
          <w:sz w:val="24"/>
          <w:lang w:val="hr-HR" w:eastAsia="it-IT"/>
        </w:rPr>
        <w:t>treći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 dan da ustane.“ (Lk 24,6- 7). A sveti Luka jednostavno </w:t>
      </w:r>
      <w:r w:rsidRPr="0027322F">
        <w:rPr>
          <w:rFonts w:eastAsia="Times New Roman" w:cs="Times New Roman"/>
          <w:sz w:val="24"/>
          <w:lang w:val="hr-HR" w:eastAsia="it-IT"/>
        </w:rPr>
        <w:t>kaže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: "I </w:t>
      </w:r>
      <w:r w:rsidRPr="0027322F">
        <w:rPr>
          <w:rFonts w:eastAsia="Times New Roman" w:cs="Times New Roman"/>
          <w:sz w:val="24"/>
          <w:lang w:val="hr-HR" w:eastAsia="it-IT"/>
        </w:rPr>
        <w:t>sjetiše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 se one </w:t>
      </w:r>
      <w:r w:rsidRPr="0027322F">
        <w:rPr>
          <w:rFonts w:eastAsia="Times New Roman" w:cs="Times New Roman"/>
          <w:sz w:val="24"/>
          <w:lang w:val="hr-HR" w:eastAsia="it-IT"/>
        </w:rPr>
        <w:t>riječi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 njegovih." Ako Krist nije uskrsnuo od mrtvih, </w:t>
      </w:r>
      <w:r w:rsidRPr="0027322F">
        <w:rPr>
          <w:rFonts w:eastAsia="Times New Roman" w:cs="Times New Roman"/>
          <w:sz w:val="24"/>
          <w:lang w:val="hr-HR" w:eastAsia="it-IT"/>
        </w:rPr>
        <w:t>kaže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 nam sveti Pavao, </w:t>
      </w:r>
      <w:r w:rsidRPr="0027322F">
        <w:rPr>
          <w:rFonts w:eastAsia="Times New Roman" w:cs="Times New Roman"/>
          <w:sz w:val="24"/>
          <w:lang w:val="hr-HR" w:eastAsia="it-IT"/>
        </w:rPr>
        <w:t>naša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 je vjera uzaludna. Ali On je uskrsnuo od mrtvih, i vjera – ono </w:t>
      </w:r>
      <w:r w:rsidRPr="0027322F">
        <w:rPr>
          <w:rFonts w:eastAsia="Times New Roman" w:cs="Times New Roman"/>
          <w:sz w:val="24"/>
          <w:lang w:val="hr-HR" w:eastAsia="it-IT"/>
        </w:rPr>
        <w:t>čem</w:t>
      </w:r>
      <w:r>
        <w:rPr>
          <w:rFonts w:eastAsia="Times New Roman" w:cs="Times New Roman"/>
          <w:sz w:val="24"/>
          <w:lang w:val="hr-HR" w:eastAsia="it-IT"/>
        </w:rPr>
        <w:t>u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 se nadamo; dokaz neviđenih stvari - nije uzaludna. Znamo da je Kristova </w:t>
      </w:r>
      <w:r w:rsidRPr="0027322F">
        <w:rPr>
          <w:rFonts w:eastAsia="Times New Roman" w:cs="Times New Roman"/>
          <w:sz w:val="24"/>
          <w:lang w:val="hr-HR" w:eastAsia="it-IT"/>
        </w:rPr>
        <w:t>žrtva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 na </w:t>
      </w:r>
      <w:r w:rsidRPr="0027322F">
        <w:rPr>
          <w:rFonts w:eastAsia="Times New Roman" w:cs="Times New Roman"/>
          <w:sz w:val="24"/>
          <w:lang w:val="hr-HR" w:eastAsia="it-IT"/>
        </w:rPr>
        <w:t>križu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 ostvarila </w:t>
      </w:r>
      <w:r w:rsidRPr="0027322F">
        <w:rPr>
          <w:rFonts w:eastAsia="Times New Roman" w:cs="Times New Roman"/>
          <w:sz w:val="24"/>
          <w:lang w:val="hr-HR" w:eastAsia="it-IT"/>
        </w:rPr>
        <w:t>naše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 spasenje, ne zato </w:t>
      </w:r>
      <w:r w:rsidRPr="0027322F">
        <w:rPr>
          <w:rFonts w:eastAsia="Times New Roman" w:cs="Times New Roman"/>
          <w:sz w:val="24"/>
          <w:lang w:val="hr-HR" w:eastAsia="it-IT"/>
        </w:rPr>
        <w:t>što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 znamo da je umro, nego zato </w:t>
      </w:r>
      <w:r w:rsidRPr="0027322F">
        <w:rPr>
          <w:rFonts w:eastAsia="Times New Roman" w:cs="Times New Roman"/>
          <w:sz w:val="24"/>
          <w:lang w:val="hr-HR" w:eastAsia="it-IT"/>
        </w:rPr>
        <w:t>što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 znamo da </w:t>
      </w:r>
      <w:r w:rsidRPr="0027322F">
        <w:rPr>
          <w:rFonts w:eastAsia="Times New Roman" w:cs="Times New Roman"/>
          <w:sz w:val="24"/>
          <w:lang w:val="hr-HR" w:eastAsia="it-IT"/>
        </w:rPr>
        <w:t>živi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. I </w:t>
      </w:r>
      <w:r w:rsidRPr="0027322F">
        <w:rPr>
          <w:rFonts w:eastAsia="Times New Roman" w:cs="Times New Roman"/>
          <w:sz w:val="24"/>
          <w:lang w:val="hr-HR" w:eastAsia="it-IT"/>
        </w:rPr>
        <w:t>živeći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, On donosi novi </w:t>
      </w:r>
      <w:r w:rsidRPr="0027322F">
        <w:rPr>
          <w:rFonts w:eastAsia="Times New Roman" w:cs="Times New Roman"/>
          <w:sz w:val="24"/>
          <w:lang w:val="hr-HR" w:eastAsia="it-IT"/>
        </w:rPr>
        <w:t>život</w:t>
      </w:r>
      <w:r w:rsidR="00954C2F" w:rsidRPr="0027322F">
        <w:rPr>
          <w:rFonts w:eastAsia="Times New Roman" w:cs="Times New Roman"/>
          <w:sz w:val="24"/>
          <w:lang w:val="hr-HR" w:eastAsia="it-IT"/>
        </w:rPr>
        <w:t xml:space="preserve"> svima koji vjeruju u Njega.</w:t>
      </w:r>
    </w:p>
    <w:p w14:paraId="5D9517AB" w14:textId="5B4F88F0" w:rsidR="00954C2F" w:rsidRPr="0027322F" w:rsidRDefault="00954C2F" w:rsidP="00954C2F">
      <w:pPr>
        <w:tabs>
          <w:tab w:val="clear" w:pos="284"/>
        </w:tabs>
        <w:adjustRightInd/>
        <w:snapToGrid/>
        <w:spacing w:before="120" w:after="120"/>
        <w:ind w:firstLine="708"/>
        <w:jc w:val="left"/>
        <w:rPr>
          <w:rFonts w:eastAsia="Times New Roman" w:cs="Times New Roman"/>
          <w:sz w:val="24"/>
          <w:lang w:val="hr-HR" w:eastAsia="it-IT"/>
        </w:rPr>
      </w:pPr>
      <w:r w:rsidRPr="0027322F">
        <w:rPr>
          <w:rFonts w:eastAsia="Times New Roman" w:cs="Times New Roman"/>
          <w:sz w:val="24"/>
          <w:lang w:val="hr-HR" w:eastAsia="it-IT"/>
        </w:rPr>
        <w:t>2. Uza</w:t>
      </w:r>
      <w:r w:rsidR="0027322F">
        <w:rPr>
          <w:rFonts w:eastAsia="Times New Roman" w:cs="Times New Roman"/>
          <w:sz w:val="24"/>
          <w:lang w:val="hr-HR" w:eastAsia="it-IT"/>
        </w:rPr>
        <w:t>š</w:t>
      </w:r>
      <w:r w:rsidRPr="0027322F">
        <w:rPr>
          <w:rFonts w:eastAsia="Times New Roman" w:cs="Times New Roman"/>
          <w:sz w:val="24"/>
          <w:lang w:val="hr-HR" w:eastAsia="it-IT"/>
        </w:rPr>
        <w:t>a</w:t>
      </w:r>
      <w:r w:rsidR="0027322F">
        <w:rPr>
          <w:rFonts w:eastAsia="Times New Roman" w:cs="Times New Roman"/>
          <w:sz w:val="24"/>
          <w:lang w:val="hr-HR" w:eastAsia="it-IT"/>
        </w:rPr>
        <w:t>šć</w:t>
      </w:r>
      <w:r w:rsidRPr="0027322F">
        <w:rPr>
          <w:rFonts w:eastAsia="Times New Roman" w:cs="Times New Roman"/>
          <w:sz w:val="24"/>
          <w:lang w:val="hr-HR" w:eastAsia="it-IT"/>
        </w:rPr>
        <w:t xml:space="preserve">e Isusovo na nebo. </w:t>
      </w:r>
    </w:p>
    <w:p w14:paraId="3BB9D556" w14:textId="1D9E71BA" w:rsidR="00954C2F" w:rsidRPr="0027322F" w:rsidRDefault="00954C2F" w:rsidP="00954C2F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27322F">
        <w:rPr>
          <w:rFonts w:eastAsia="Times New Roman" w:cs="Times New Roman"/>
          <w:sz w:val="24"/>
          <w:lang w:val="hr-HR" w:eastAsia="it-IT"/>
        </w:rPr>
        <w:t xml:space="preserve">Isus uzlazi na nebo i sjeda zdesna Svoga Oca, tamo da bude </w:t>
      </w:r>
      <w:r w:rsidR="0027322F" w:rsidRPr="0027322F">
        <w:rPr>
          <w:rFonts w:eastAsia="Times New Roman" w:cs="Times New Roman"/>
          <w:sz w:val="24"/>
          <w:lang w:val="hr-HR" w:eastAsia="it-IT"/>
        </w:rPr>
        <w:t>uzvišen</w:t>
      </w:r>
      <w:r w:rsidRPr="0027322F">
        <w:rPr>
          <w:rFonts w:eastAsia="Times New Roman" w:cs="Times New Roman"/>
          <w:sz w:val="24"/>
          <w:lang w:val="hr-HR" w:eastAsia="it-IT"/>
        </w:rPr>
        <w:t xml:space="preserve"> iznad svih nebesa u beskrajnoj slavi. Isus ide ispred nas, ali se ne odvaja od nas, niti nas odvaja od Sebe. Ako On uđe u svoje slavno kraljevstvo, to je da nam tamo pripremi mjesto. </w:t>
      </w:r>
      <w:r w:rsidR="0027322F" w:rsidRPr="0027322F">
        <w:rPr>
          <w:rFonts w:eastAsia="Times New Roman" w:cs="Times New Roman"/>
          <w:sz w:val="24"/>
          <w:lang w:val="hr-HR" w:eastAsia="it-IT"/>
        </w:rPr>
        <w:t>Obećava</w:t>
      </w:r>
      <w:r w:rsidRPr="0027322F">
        <w:rPr>
          <w:rFonts w:eastAsia="Times New Roman" w:cs="Times New Roman"/>
          <w:sz w:val="24"/>
          <w:lang w:val="hr-HR" w:eastAsia="it-IT"/>
        </w:rPr>
        <w:t xml:space="preserve"> da </w:t>
      </w:r>
      <w:r w:rsidR="0027322F" w:rsidRPr="0027322F">
        <w:rPr>
          <w:rFonts w:eastAsia="Times New Roman" w:cs="Times New Roman"/>
          <w:sz w:val="24"/>
          <w:lang w:val="hr-HR" w:eastAsia="it-IT"/>
        </w:rPr>
        <w:t>će</w:t>
      </w:r>
      <w:r w:rsidRPr="0027322F">
        <w:rPr>
          <w:rFonts w:eastAsia="Times New Roman" w:cs="Times New Roman"/>
          <w:sz w:val="24"/>
          <w:lang w:val="hr-HR" w:eastAsia="it-IT"/>
        </w:rPr>
        <w:t xml:space="preserve"> se jednog dana vratiti da nas povede sa sobom da, kako </w:t>
      </w:r>
      <w:r w:rsidR="0027322F" w:rsidRPr="0027322F">
        <w:rPr>
          <w:rFonts w:eastAsia="Times New Roman" w:cs="Times New Roman"/>
          <w:sz w:val="24"/>
          <w:lang w:val="hr-HR" w:eastAsia="it-IT"/>
        </w:rPr>
        <w:t>kaže</w:t>
      </w:r>
      <w:r w:rsidRPr="0027322F">
        <w:rPr>
          <w:rFonts w:eastAsia="Times New Roman" w:cs="Times New Roman"/>
          <w:sz w:val="24"/>
          <w:lang w:val="hr-HR" w:eastAsia="it-IT"/>
        </w:rPr>
        <w:t xml:space="preserve">, gdje je On budemo i mi. Nije li to Krist </w:t>
      </w:r>
      <w:r w:rsidR="0027322F" w:rsidRPr="0027322F">
        <w:rPr>
          <w:rFonts w:eastAsia="Times New Roman" w:cs="Times New Roman"/>
          <w:sz w:val="24"/>
          <w:lang w:val="hr-HR" w:eastAsia="it-IT"/>
        </w:rPr>
        <w:t>tražio</w:t>
      </w:r>
      <w:r w:rsidRPr="0027322F">
        <w:rPr>
          <w:rFonts w:eastAsia="Times New Roman" w:cs="Times New Roman"/>
          <w:sz w:val="24"/>
          <w:lang w:val="hr-HR" w:eastAsia="it-IT"/>
        </w:rPr>
        <w:t xml:space="preserve"> od svog Oca? "</w:t>
      </w:r>
      <w:r w:rsidR="0027322F">
        <w:rPr>
          <w:rFonts w:eastAsia="Times New Roman" w:cs="Times New Roman"/>
          <w:sz w:val="24"/>
          <w:lang w:val="hr-HR" w:eastAsia="it-IT"/>
        </w:rPr>
        <w:t>O</w:t>
      </w:r>
      <w:r w:rsidR="0027322F" w:rsidRPr="0027322F">
        <w:rPr>
          <w:rFonts w:eastAsia="Times New Roman" w:cs="Times New Roman"/>
          <w:sz w:val="24"/>
          <w:lang w:val="hr-HR" w:eastAsia="it-IT"/>
        </w:rPr>
        <w:t>če</w:t>
      </w:r>
      <w:r w:rsidRPr="0027322F">
        <w:rPr>
          <w:rFonts w:eastAsia="Times New Roman" w:cs="Times New Roman"/>
          <w:sz w:val="24"/>
          <w:lang w:val="hr-HR" w:eastAsia="it-IT"/>
        </w:rPr>
        <w:t xml:space="preserve">, </w:t>
      </w:r>
      <w:r w:rsidR="0027322F" w:rsidRPr="0027322F">
        <w:rPr>
          <w:rFonts w:eastAsia="Times New Roman" w:cs="Times New Roman"/>
          <w:sz w:val="24"/>
          <w:lang w:val="hr-HR" w:eastAsia="it-IT"/>
        </w:rPr>
        <w:t>želim</w:t>
      </w:r>
      <w:r w:rsidRPr="0027322F">
        <w:rPr>
          <w:rFonts w:eastAsia="Times New Roman" w:cs="Times New Roman"/>
          <w:sz w:val="24"/>
          <w:lang w:val="hr-HR" w:eastAsia="it-IT"/>
        </w:rPr>
        <w:t xml:space="preserve"> da gdje sam ja, budu i oni koje si mi dao." (</w:t>
      </w:r>
      <w:proofErr w:type="spellStart"/>
      <w:r w:rsidRPr="0027322F">
        <w:rPr>
          <w:rFonts w:eastAsia="Times New Roman" w:cs="Times New Roman"/>
          <w:sz w:val="24"/>
          <w:lang w:val="hr-HR" w:eastAsia="it-IT"/>
        </w:rPr>
        <w:t>Usp</w:t>
      </w:r>
      <w:proofErr w:type="spellEnd"/>
      <w:r w:rsidRPr="0027322F">
        <w:rPr>
          <w:rFonts w:eastAsia="Times New Roman" w:cs="Times New Roman"/>
          <w:sz w:val="24"/>
          <w:lang w:val="hr-HR" w:eastAsia="it-IT"/>
        </w:rPr>
        <w:t xml:space="preserve"> </w:t>
      </w:r>
      <w:proofErr w:type="spellStart"/>
      <w:r w:rsidRPr="0027322F">
        <w:rPr>
          <w:rFonts w:eastAsia="Times New Roman" w:cs="Times New Roman"/>
          <w:sz w:val="24"/>
          <w:lang w:val="hr-HR" w:eastAsia="it-IT"/>
        </w:rPr>
        <w:t>Iv</w:t>
      </w:r>
      <w:proofErr w:type="spellEnd"/>
      <w:r w:rsidRPr="0027322F">
        <w:rPr>
          <w:rFonts w:eastAsia="Times New Roman" w:cs="Times New Roman"/>
          <w:sz w:val="24"/>
          <w:lang w:val="hr-HR" w:eastAsia="it-IT"/>
        </w:rPr>
        <w:t xml:space="preserve"> 17) Pomozi nam Gospodine da se odvojimo od prolaznih stvari na zemlji kako bismo mogli </w:t>
      </w:r>
      <w:r w:rsidR="0027322F" w:rsidRPr="0027322F">
        <w:rPr>
          <w:rFonts w:eastAsia="Times New Roman" w:cs="Times New Roman"/>
          <w:sz w:val="24"/>
          <w:lang w:val="hr-HR" w:eastAsia="it-IT"/>
        </w:rPr>
        <w:t>tražiti</w:t>
      </w:r>
      <w:r w:rsidRPr="0027322F">
        <w:rPr>
          <w:rFonts w:eastAsia="Times New Roman" w:cs="Times New Roman"/>
          <w:sz w:val="24"/>
          <w:lang w:val="hr-HR" w:eastAsia="it-IT"/>
        </w:rPr>
        <w:t xml:space="preserve"> prava i trajna dobra nebeska!</w:t>
      </w:r>
    </w:p>
    <w:p w14:paraId="633A1264" w14:textId="77777777" w:rsidR="00954C2F" w:rsidRPr="0027322F" w:rsidRDefault="00954C2F" w:rsidP="00954C2F">
      <w:pPr>
        <w:tabs>
          <w:tab w:val="clear" w:pos="284"/>
        </w:tabs>
        <w:adjustRightInd/>
        <w:snapToGrid/>
        <w:spacing w:before="120" w:after="120"/>
        <w:ind w:firstLine="708"/>
        <w:jc w:val="left"/>
        <w:rPr>
          <w:rFonts w:eastAsia="Times New Roman" w:cs="Times New Roman"/>
          <w:sz w:val="24"/>
          <w:lang w:val="hr-HR" w:eastAsia="it-IT"/>
        </w:rPr>
      </w:pPr>
      <w:r w:rsidRPr="0027322F">
        <w:rPr>
          <w:rFonts w:eastAsia="Times New Roman" w:cs="Times New Roman"/>
          <w:sz w:val="24"/>
          <w:lang w:val="hr-HR" w:eastAsia="it-IT"/>
        </w:rPr>
        <w:t xml:space="preserve">3. Silazak Duha Svetoga. </w:t>
      </w:r>
    </w:p>
    <w:p w14:paraId="45E0717A" w14:textId="639E03B3" w:rsidR="00954C2F" w:rsidRPr="0027322F" w:rsidRDefault="00954C2F" w:rsidP="00954C2F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27322F">
        <w:rPr>
          <w:rFonts w:eastAsia="Times New Roman" w:cs="Times New Roman"/>
          <w:sz w:val="24"/>
          <w:lang w:val="hr-HR" w:eastAsia="it-IT"/>
        </w:rPr>
        <w:t xml:space="preserve">Prije nego li je Isus </w:t>
      </w:r>
      <w:r w:rsidR="0027322F" w:rsidRPr="0027322F">
        <w:rPr>
          <w:rFonts w:eastAsia="Times New Roman" w:cs="Times New Roman"/>
          <w:sz w:val="24"/>
          <w:lang w:val="hr-HR" w:eastAsia="it-IT"/>
        </w:rPr>
        <w:t>uzašao</w:t>
      </w:r>
      <w:r w:rsidRPr="0027322F">
        <w:rPr>
          <w:rFonts w:eastAsia="Times New Roman" w:cs="Times New Roman"/>
          <w:sz w:val="24"/>
          <w:lang w:val="hr-HR" w:eastAsia="it-IT"/>
        </w:rPr>
        <w:t xml:space="preserve"> na nebo, </w:t>
      </w:r>
      <w:r w:rsidR="0027322F" w:rsidRPr="0027322F">
        <w:rPr>
          <w:rFonts w:eastAsia="Times New Roman" w:cs="Times New Roman"/>
          <w:sz w:val="24"/>
          <w:lang w:val="hr-HR" w:eastAsia="it-IT"/>
        </w:rPr>
        <w:t>obećao</w:t>
      </w:r>
      <w:r w:rsidRPr="0027322F">
        <w:rPr>
          <w:rFonts w:eastAsia="Times New Roman" w:cs="Times New Roman"/>
          <w:sz w:val="24"/>
          <w:lang w:val="hr-HR" w:eastAsia="it-IT"/>
        </w:rPr>
        <w:t xml:space="preserve"> je apostolima poslati Duha Branitelja, koji </w:t>
      </w:r>
      <w:r w:rsidR="0027322F" w:rsidRPr="0027322F">
        <w:rPr>
          <w:rFonts w:eastAsia="Times New Roman" w:cs="Times New Roman"/>
          <w:sz w:val="24"/>
          <w:lang w:val="hr-HR" w:eastAsia="it-IT"/>
        </w:rPr>
        <w:t>će</w:t>
      </w:r>
      <w:r w:rsidRPr="0027322F">
        <w:rPr>
          <w:rFonts w:eastAsia="Times New Roman" w:cs="Times New Roman"/>
          <w:sz w:val="24"/>
          <w:lang w:val="hr-HR" w:eastAsia="it-IT"/>
        </w:rPr>
        <w:t xml:space="preserve"> ih </w:t>
      </w:r>
      <w:r w:rsidR="0027322F" w:rsidRPr="0027322F">
        <w:rPr>
          <w:rFonts w:eastAsia="Times New Roman" w:cs="Times New Roman"/>
          <w:sz w:val="24"/>
          <w:lang w:val="hr-HR" w:eastAsia="it-IT"/>
        </w:rPr>
        <w:t>poučiti</w:t>
      </w:r>
      <w:r w:rsidRPr="0027322F">
        <w:rPr>
          <w:rFonts w:eastAsia="Times New Roman" w:cs="Times New Roman"/>
          <w:sz w:val="24"/>
          <w:lang w:val="hr-HR" w:eastAsia="it-IT"/>
        </w:rPr>
        <w:t xml:space="preserve"> u svoj Istini. “I svi su bili ispunjeni Duhom Svetim.” (</w:t>
      </w:r>
      <w:proofErr w:type="spellStart"/>
      <w:r w:rsidRPr="0027322F">
        <w:rPr>
          <w:rFonts w:eastAsia="Times New Roman" w:cs="Times New Roman"/>
          <w:sz w:val="24"/>
          <w:lang w:val="hr-HR" w:eastAsia="it-IT"/>
        </w:rPr>
        <w:t>Dj</w:t>
      </w:r>
      <w:proofErr w:type="spellEnd"/>
      <w:r w:rsidRPr="0027322F">
        <w:rPr>
          <w:rFonts w:eastAsia="Times New Roman" w:cs="Times New Roman"/>
          <w:sz w:val="24"/>
          <w:lang w:val="hr-HR" w:eastAsia="it-IT"/>
        </w:rPr>
        <w:t xml:space="preserve"> 2:4) Duh Sveti trajno prebiva u Crkvi, i </w:t>
      </w:r>
      <w:r w:rsidR="0027322F" w:rsidRPr="0027322F">
        <w:rPr>
          <w:rFonts w:eastAsia="Times New Roman" w:cs="Times New Roman"/>
          <w:sz w:val="24"/>
          <w:lang w:val="hr-HR" w:eastAsia="it-IT"/>
        </w:rPr>
        <w:t>želi</w:t>
      </w:r>
      <w:r w:rsidRPr="0027322F">
        <w:rPr>
          <w:rFonts w:eastAsia="Times New Roman" w:cs="Times New Roman"/>
          <w:sz w:val="24"/>
          <w:lang w:val="hr-HR" w:eastAsia="it-IT"/>
        </w:rPr>
        <w:t xml:space="preserve"> prebivati u </w:t>
      </w:r>
      <w:r w:rsidR="0027322F" w:rsidRPr="0027322F">
        <w:rPr>
          <w:rFonts w:eastAsia="Times New Roman" w:cs="Times New Roman"/>
          <w:sz w:val="24"/>
          <w:lang w:val="hr-HR" w:eastAsia="it-IT"/>
        </w:rPr>
        <w:t>životu</w:t>
      </w:r>
      <w:r w:rsidRPr="0027322F">
        <w:rPr>
          <w:rFonts w:eastAsia="Times New Roman" w:cs="Times New Roman"/>
          <w:sz w:val="24"/>
          <w:lang w:val="hr-HR" w:eastAsia="it-IT"/>
        </w:rPr>
        <w:t xml:space="preserve"> svakog </w:t>
      </w:r>
      <w:r w:rsidR="0027322F" w:rsidRPr="0027322F">
        <w:rPr>
          <w:rFonts w:eastAsia="Times New Roman" w:cs="Times New Roman"/>
          <w:sz w:val="24"/>
          <w:lang w:val="hr-HR" w:eastAsia="it-IT"/>
        </w:rPr>
        <w:t>kršćanina</w:t>
      </w:r>
      <w:r w:rsidRPr="0027322F">
        <w:rPr>
          <w:rFonts w:eastAsia="Times New Roman" w:cs="Times New Roman"/>
          <w:sz w:val="24"/>
          <w:lang w:val="hr-HR" w:eastAsia="it-IT"/>
        </w:rPr>
        <w:t xml:space="preserve">, svakog </w:t>
      </w:r>
      <w:r w:rsidR="0027322F" w:rsidRPr="0027322F">
        <w:rPr>
          <w:rFonts w:eastAsia="Times New Roman" w:cs="Times New Roman"/>
          <w:sz w:val="24"/>
          <w:lang w:val="hr-HR" w:eastAsia="it-IT"/>
        </w:rPr>
        <w:t>čovjeka</w:t>
      </w:r>
      <w:r w:rsidRPr="0027322F">
        <w:rPr>
          <w:rFonts w:eastAsia="Times New Roman" w:cs="Times New Roman"/>
          <w:sz w:val="24"/>
          <w:lang w:val="hr-HR" w:eastAsia="it-IT"/>
        </w:rPr>
        <w:t xml:space="preserve">. </w:t>
      </w:r>
      <w:r w:rsidR="0027322F" w:rsidRPr="0027322F">
        <w:rPr>
          <w:rFonts w:eastAsia="Times New Roman" w:cs="Times New Roman"/>
          <w:sz w:val="24"/>
          <w:lang w:val="hr-HR" w:eastAsia="it-IT"/>
        </w:rPr>
        <w:t>Duše</w:t>
      </w:r>
      <w:r w:rsidRPr="0027322F">
        <w:rPr>
          <w:rFonts w:eastAsia="Times New Roman" w:cs="Times New Roman"/>
          <w:sz w:val="24"/>
          <w:lang w:val="hr-HR" w:eastAsia="it-IT"/>
        </w:rPr>
        <w:t xml:space="preserve"> Sveti, </w:t>
      </w:r>
      <w:r w:rsidR="0027322F" w:rsidRPr="0027322F">
        <w:rPr>
          <w:rFonts w:eastAsia="Times New Roman" w:cs="Times New Roman"/>
          <w:sz w:val="24"/>
          <w:lang w:val="hr-HR" w:eastAsia="it-IT"/>
        </w:rPr>
        <w:t>umnoži</w:t>
      </w:r>
      <w:r w:rsidRPr="0027322F">
        <w:rPr>
          <w:rFonts w:eastAsia="Times New Roman" w:cs="Times New Roman"/>
          <w:sz w:val="24"/>
          <w:lang w:val="hr-HR" w:eastAsia="it-IT"/>
        </w:rPr>
        <w:t xml:space="preserve"> svoju milost koja osigurava Tvoju prisutnost u mojoj </w:t>
      </w:r>
      <w:r w:rsidR="0027322F" w:rsidRPr="0027322F">
        <w:rPr>
          <w:rFonts w:eastAsia="Times New Roman" w:cs="Times New Roman"/>
          <w:sz w:val="24"/>
          <w:lang w:val="hr-HR" w:eastAsia="it-IT"/>
        </w:rPr>
        <w:t>duši</w:t>
      </w:r>
      <w:r w:rsidRPr="0027322F">
        <w:rPr>
          <w:rFonts w:eastAsia="Times New Roman" w:cs="Times New Roman"/>
          <w:sz w:val="24"/>
          <w:lang w:val="hr-HR" w:eastAsia="it-IT"/>
        </w:rPr>
        <w:t xml:space="preserve">. Daj mi spoznaju koliko Otac voli mene, i preobrazi moju </w:t>
      </w:r>
      <w:r w:rsidR="0027322F" w:rsidRPr="0027322F">
        <w:rPr>
          <w:rFonts w:eastAsia="Times New Roman" w:cs="Times New Roman"/>
          <w:sz w:val="24"/>
          <w:lang w:val="hr-HR" w:eastAsia="it-IT"/>
        </w:rPr>
        <w:t>dušu</w:t>
      </w:r>
      <w:r w:rsidRPr="0027322F">
        <w:rPr>
          <w:rFonts w:eastAsia="Times New Roman" w:cs="Times New Roman"/>
          <w:sz w:val="24"/>
          <w:lang w:val="hr-HR" w:eastAsia="it-IT"/>
        </w:rPr>
        <w:t xml:space="preserve"> u </w:t>
      </w:r>
      <w:r w:rsidR="0027322F" w:rsidRPr="0027322F">
        <w:rPr>
          <w:rFonts w:eastAsia="Times New Roman" w:cs="Times New Roman"/>
          <w:sz w:val="24"/>
          <w:lang w:val="hr-HR" w:eastAsia="it-IT"/>
        </w:rPr>
        <w:t>savršenu</w:t>
      </w:r>
      <w:r w:rsidRPr="0027322F">
        <w:rPr>
          <w:rFonts w:eastAsia="Times New Roman" w:cs="Times New Roman"/>
          <w:sz w:val="24"/>
          <w:lang w:val="hr-HR" w:eastAsia="it-IT"/>
        </w:rPr>
        <w:t xml:space="preserve"> sliku Isusa.</w:t>
      </w:r>
    </w:p>
    <w:p w14:paraId="4E6E256B" w14:textId="77777777" w:rsidR="00954C2F" w:rsidRPr="0027322F" w:rsidRDefault="00954C2F" w:rsidP="00954C2F">
      <w:pPr>
        <w:tabs>
          <w:tab w:val="clear" w:pos="284"/>
        </w:tabs>
        <w:adjustRightInd/>
        <w:snapToGrid/>
        <w:spacing w:before="120" w:after="120"/>
        <w:ind w:firstLine="708"/>
        <w:jc w:val="left"/>
        <w:rPr>
          <w:rFonts w:eastAsia="Times New Roman" w:cs="Times New Roman"/>
          <w:sz w:val="24"/>
          <w:lang w:val="hr-HR" w:eastAsia="it-IT"/>
        </w:rPr>
      </w:pPr>
      <w:r w:rsidRPr="0027322F">
        <w:rPr>
          <w:rFonts w:eastAsia="Times New Roman" w:cs="Times New Roman"/>
          <w:sz w:val="24"/>
          <w:lang w:val="hr-HR" w:eastAsia="it-IT"/>
        </w:rPr>
        <w:t xml:space="preserve">4. Uznesenje Marijino na nebo. </w:t>
      </w:r>
    </w:p>
    <w:p w14:paraId="729E5A60" w14:textId="51CEE85C" w:rsidR="00954C2F" w:rsidRPr="0027322F" w:rsidRDefault="00954C2F" w:rsidP="00954C2F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27322F">
        <w:rPr>
          <w:rFonts w:eastAsia="Times New Roman" w:cs="Times New Roman"/>
          <w:sz w:val="24"/>
          <w:lang w:val="hr-HR" w:eastAsia="it-IT"/>
        </w:rPr>
        <w:t xml:space="preserve">Crkva je, </w:t>
      </w:r>
      <w:r w:rsidR="0027322F" w:rsidRPr="0027322F">
        <w:rPr>
          <w:rFonts w:eastAsia="Times New Roman" w:cs="Times New Roman"/>
          <w:sz w:val="24"/>
          <w:lang w:val="hr-HR" w:eastAsia="it-IT"/>
        </w:rPr>
        <w:t>proučavajući</w:t>
      </w:r>
      <w:r w:rsidRPr="0027322F">
        <w:rPr>
          <w:rFonts w:eastAsia="Times New Roman" w:cs="Times New Roman"/>
          <w:sz w:val="24"/>
          <w:lang w:val="hr-HR" w:eastAsia="it-IT"/>
        </w:rPr>
        <w:t xml:space="preserve"> ovaj događaj dugi niz godina, i prosvijetljena Duhom Svetim, proglasila dogmom vjere „uznesenje Marije, Majke </w:t>
      </w:r>
      <w:r w:rsidR="0027322F" w:rsidRPr="0027322F">
        <w:rPr>
          <w:rFonts w:eastAsia="Times New Roman" w:cs="Times New Roman"/>
          <w:sz w:val="24"/>
          <w:lang w:val="hr-HR" w:eastAsia="it-IT"/>
        </w:rPr>
        <w:t>Božje</w:t>
      </w:r>
      <w:r w:rsidRPr="0027322F">
        <w:rPr>
          <w:rFonts w:eastAsia="Times New Roman" w:cs="Times New Roman"/>
          <w:sz w:val="24"/>
          <w:lang w:val="hr-HR" w:eastAsia="it-IT"/>
        </w:rPr>
        <w:t xml:space="preserve">, </w:t>
      </w:r>
      <w:r w:rsidR="0027322F" w:rsidRPr="0027322F">
        <w:rPr>
          <w:rFonts w:eastAsia="Times New Roman" w:cs="Times New Roman"/>
          <w:sz w:val="24"/>
          <w:lang w:val="hr-HR" w:eastAsia="it-IT"/>
        </w:rPr>
        <w:t>dušom</w:t>
      </w:r>
      <w:r w:rsidRPr="0027322F">
        <w:rPr>
          <w:rFonts w:eastAsia="Times New Roman" w:cs="Times New Roman"/>
          <w:sz w:val="24"/>
          <w:lang w:val="hr-HR" w:eastAsia="it-IT"/>
        </w:rPr>
        <w:t xml:space="preserve"> i tijelom na nebo“. </w:t>
      </w:r>
      <w:r w:rsidR="0027322F" w:rsidRPr="0027322F">
        <w:rPr>
          <w:rFonts w:eastAsia="Times New Roman" w:cs="Times New Roman"/>
          <w:sz w:val="24"/>
          <w:lang w:val="hr-HR" w:eastAsia="it-IT"/>
        </w:rPr>
        <w:t>Sačuvana</w:t>
      </w:r>
      <w:r w:rsidRPr="0027322F">
        <w:rPr>
          <w:rFonts w:eastAsia="Times New Roman" w:cs="Times New Roman"/>
          <w:sz w:val="24"/>
          <w:lang w:val="hr-HR" w:eastAsia="it-IT"/>
        </w:rPr>
        <w:t xml:space="preserve"> od </w:t>
      </w:r>
      <w:r w:rsidR="0027322F" w:rsidRPr="0027322F">
        <w:rPr>
          <w:rFonts w:eastAsia="Times New Roman" w:cs="Times New Roman"/>
          <w:sz w:val="24"/>
          <w:lang w:val="hr-HR" w:eastAsia="it-IT"/>
        </w:rPr>
        <w:t>istočnog</w:t>
      </w:r>
      <w:r w:rsidRPr="0027322F">
        <w:rPr>
          <w:rFonts w:eastAsia="Times New Roman" w:cs="Times New Roman"/>
          <w:sz w:val="24"/>
          <w:lang w:val="hr-HR" w:eastAsia="it-IT"/>
        </w:rPr>
        <w:t xml:space="preserve"> grijeha od prvog trenutka </w:t>
      </w:r>
      <w:r w:rsidR="0027322F" w:rsidRPr="0027322F">
        <w:rPr>
          <w:rFonts w:eastAsia="Times New Roman" w:cs="Times New Roman"/>
          <w:sz w:val="24"/>
          <w:lang w:val="hr-HR" w:eastAsia="it-IT"/>
        </w:rPr>
        <w:t>začeća</w:t>
      </w:r>
      <w:r w:rsidRPr="0027322F">
        <w:rPr>
          <w:rFonts w:eastAsia="Times New Roman" w:cs="Times New Roman"/>
          <w:sz w:val="24"/>
          <w:lang w:val="hr-HR" w:eastAsia="it-IT"/>
        </w:rPr>
        <w:t xml:space="preserve"> jedinstvenom </w:t>
      </w:r>
      <w:r w:rsidR="0027322F" w:rsidRPr="0027322F">
        <w:rPr>
          <w:rFonts w:eastAsia="Times New Roman" w:cs="Times New Roman"/>
          <w:sz w:val="24"/>
          <w:lang w:val="hr-HR" w:eastAsia="it-IT"/>
        </w:rPr>
        <w:t>Božjom</w:t>
      </w:r>
      <w:r w:rsidRPr="0027322F">
        <w:rPr>
          <w:rFonts w:eastAsia="Times New Roman" w:cs="Times New Roman"/>
          <w:sz w:val="24"/>
          <w:lang w:val="hr-HR" w:eastAsia="it-IT"/>
        </w:rPr>
        <w:t xml:space="preserve"> povlasticom, Marija je također, Njegovom </w:t>
      </w:r>
      <w:r w:rsidR="0027322F" w:rsidRPr="0027322F">
        <w:rPr>
          <w:rFonts w:eastAsia="Times New Roman" w:cs="Times New Roman"/>
          <w:sz w:val="24"/>
          <w:lang w:val="hr-HR" w:eastAsia="it-IT"/>
        </w:rPr>
        <w:t>milošću</w:t>
      </w:r>
      <w:r w:rsidRPr="0027322F">
        <w:rPr>
          <w:rFonts w:eastAsia="Times New Roman" w:cs="Times New Roman"/>
          <w:sz w:val="24"/>
          <w:lang w:val="hr-HR" w:eastAsia="it-IT"/>
        </w:rPr>
        <w:t xml:space="preserve">, bila izuzeta od kazne, koja je osudila ljudski rod na truljenje groba. “Prah si i u prah </w:t>
      </w:r>
      <w:r w:rsidR="0027322F" w:rsidRPr="0027322F">
        <w:rPr>
          <w:rFonts w:eastAsia="Times New Roman" w:cs="Times New Roman"/>
          <w:sz w:val="24"/>
          <w:lang w:val="hr-HR" w:eastAsia="it-IT"/>
        </w:rPr>
        <w:t>ćeš</w:t>
      </w:r>
      <w:r w:rsidRPr="0027322F">
        <w:rPr>
          <w:rFonts w:eastAsia="Times New Roman" w:cs="Times New Roman"/>
          <w:sz w:val="24"/>
          <w:lang w:val="hr-HR" w:eastAsia="it-IT"/>
        </w:rPr>
        <w:t xml:space="preserve">̌ se vratiti” (Post 3,19). To je bila kazna koju je Bog izrekao kao posljedica i kao kazna za grijeh Adama i Eve. Marija nije naslijedila ovaj grijeh i stoga nije zadobila njegovu kaznu. Stoga je Marija prvi plod Kristovog otkupljenja; i po njegovim zaslugama, tijelom i </w:t>
      </w:r>
      <w:r w:rsidR="0027322F" w:rsidRPr="0027322F">
        <w:rPr>
          <w:rFonts w:eastAsia="Times New Roman" w:cs="Times New Roman"/>
          <w:sz w:val="24"/>
          <w:lang w:val="hr-HR" w:eastAsia="it-IT"/>
        </w:rPr>
        <w:t>dušom</w:t>
      </w:r>
      <w:r w:rsidRPr="0027322F">
        <w:rPr>
          <w:rFonts w:eastAsia="Times New Roman" w:cs="Times New Roman"/>
          <w:sz w:val="24"/>
          <w:lang w:val="hr-HR" w:eastAsia="it-IT"/>
        </w:rPr>
        <w:t xml:space="preserve"> uznesena je u nebo, gdje </w:t>
      </w:r>
      <w:r w:rsidR="0027322F" w:rsidRPr="0027322F">
        <w:rPr>
          <w:rFonts w:eastAsia="Times New Roman" w:cs="Times New Roman"/>
          <w:sz w:val="24"/>
          <w:lang w:val="hr-HR" w:eastAsia="it-IT"/>
        </w:rPr>
        <w:t>živi</w:t>
      </w:r>
      <w:r w:rsidRPr="0027322F">
        <w:rPr>
          <w:rFonts w:eastAsia="Times New Roman" w:cs="Times New Roman"/>
          <w:sz w:val="24"/>
          <w:lang w:val="hr-HR" w:eastAsia="it-IT"/>
        </w:rPr>
        <w:t xml:space="preserve"> i kraljuje, u Bogu, sa svojim Sinom.</w:t>
      </w:r>
    </w:p>
    <w:p w14:paraId="3FFE1348" w14:textId="77777777" w:rsidR="00954C2F" w:rsidRPr="0027322F" w:rsidRDefault="00954C2F" w:rsidP="00954C2F">
      <w:pPr>
        <w:tabs>
          <w:tab w:val="clear" w:pos="284"/>
        </w:tabs>
        <w:adjustRightInd/>
        <w:snapToGrid/>
        <w:spacing w:before="120" w:after="120"/>
        <w:ind w:firstLine="708"/>
        <w:jc w:val="left"/>
        <w:rPr>
          <w:rFonts w:eastAsia="Times New Roman" w:cs="Times New Roman"/>
          <w:sz w:val="24"/>
          <w:lang w:val="hr-HR" w:eastAsia="it-IT"/>
        </w:rPr>
      </w:pPr>
      <w:r w:rsidRPr="0027322F">
        <w:rPr>
          <w:rFonts w:eastAsia="Times New Roman" w:cs="Times New Roman"/>
          <w:sz w:val="24"/>
          <w:lang w:val="hr-HR" w:eastAsia="it-IT"/>
        </w:rPr>
        <w:t xml:space="preserve">5. Okrunjenje Marijino na nebesima. </w:t>
      </w:r>
    </w:p>
    <w:p w14:paraId="675F1C80" w14:textId="78B32FCA" w:rsidR="00D925E0" w:rsidRPr="0027322F" w:rsidRDefault="00954C2F" w:rsidP="00954C2F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27322F">
        <w:rPr>
          <w:rFonts w:eastAsia="Times New Roman" w:cs="Times New Roman"/>
          <w:sz w:val="24"/>
          <w:lang w:val="hr-HR" w:eastAsia="it-IT"/>
        </w:rPr>
        <w:t xml:space="preserve">"... i na njenoj glavi vijenac od dvanaest zvijezda" (Otkrivenje 12: 1). Dok je Uznesenje bio </w:t>
      </w:r>
      <w:r w:rsidR="0027322F" w:rsidRPr="0027322F">
        <w:rPr>
          <w:rFonts w:eastAsia="Times New Roman" w:cs="Times New Roman"/>
          <w:sz w:val="24"/>
          <w:lang w:val="hr-HR" w:eastAsia="it-IT"/>
        </w:rPr>
        <w:t>Božji</w:t>
      </w:r>
      <w:r w:rsidRPr="0027322F">
        <w:rPr>
          <w:rFonts w:eastAsia="Times New Roman" w:cs="Times New Roman"/>
          <w:sz w:val="24"/>
          <w:lang w:val="hr-HR" w:eastAsia="it-IT"/>
        </w:rPr>
        <w:t xml:space="preserve"> posljednji dar Mariji u ovom </w:t>
      </w:r>
      <w:r w:rsidR="0027322F" w:rsidRPr="0027322F">
        <w:rPr>
          <w:rFonts w:eastAsia="Times New Roman" w:cs="Times New Roman"/>
          <w:sz w:val="24"/>
          <w:lang w:val="hr-HR" w:eastAsia="it-IT"/>
        </w:rPr>
        <w:t>životu</w:t>
      </w:r>
      <w:r w:rsidRPr="0027322F">
        <w:rPr>
          <w:rFonts w:eastAsia="Times New Roman" w:cs="Times New Roman"/>
          <w:sz w:val="24"/>
          <w:lang w:val="hr-HR" w:eastAsia="it-IT"/>
        </w:rPr>
        <w:t xml:space="preserve">, imao je za nju </w:t>
      </w:r>
      <w:r w:rsidR="0027322F" w:rsidRPr="0027322F">
        <w:rPr>
          <w:rFonts w:eastAsia="Times New Roman" w:cs="Times New Roman"/>
          <w:sz w:val="24"/>
          <w:lang w:val="hr-HR" w:eastAsia="it-IT"/>
        </w:rPr>
        <w:t>još</w:t>
      </w:r>
      <w:r w:rsidRPr="0027322F">
        <w:rPr>
          <w:rFonts w:eastAsia="Times New Roman" w:cs="Times New Roman"/>
          <w:sz w:val="24"/>
          <w:lang w:val="hr-HR" w:eastAsia="it-IT"/>
        </w:rPr>
        <w:t xml:space="preserve">̌ jedan drugi u </w:t>
      </w:r>
      <w:r w:rsidR="0027322F" w:rsidRPr="0027322F">
        <w:rPr>
          <w:rFonts w:eastAsia="Times New Roman" w:cs="Times New Roman"/>
          <w:sz w:val="24"/>
          <w:lang w:val="hr-HR" w:eastAsia="it-IT"/>
        </w:rPr>
        <w:t>sljedećem</w:t>
      </w:r>
      <w:r w:rsidRPr="0027322F">
        <w:rPr>
          <w:rFonts w:eastAsia="Times New Roman" w:cs="Times New Roman"/>
          <w:sz w:val="24"/>
          <w:lang w:val="hr-HR" w:eastAsia="it-IT"/>
        </w:rPr>
        <w:t xml:space="preserve">. "Velika mi djela </w:t>
      </w:r>
      <w:r w:rsidR="0027322F" w:rsidRPr="0027322F">
        <w:rPr>
          <w:rFonts w:eastAsia="Times New Roman" w:cs="Times New Roman"/>
          <w:sz w:val="24"/>
          <w:lang w:val="hr-HR" w:eastAsia="it-IT"/>
        </w:rPr>
        <w:t>učini</w:t>
      </w:r>
      <w:r w:rsidRPr="0027322F">
        <w:rPr>
          <w:rFonts w:eastAsia="Times New Roman" w:cs="Times New Roman"/>
          <w:sz w:val="24"/>
          <w:lang w:val="hr-HR" w:eastAsia="it-IT"/>
        </w:rPr>
        <w:t xml:space="preserve"> </w:t>
      </w:r>
      <w:proofErr w:type="spellStart"/>
      <w:r w:rsidRPr="0027322F">
        <w:rPr>
          <w:rFonts w:eastAsia="Times New Roman" w:cs="Times New Roman"/>
          <w:sz w:val="24"/>
          <w:lang w:val="hr-HR" w:eastAsia="it-IT"/>
        </w:rPr>
        <w:t>svesilni</w:t>
      </w:r>
      <w:proofErr w:type="spellEnd"/>
      <w:r w:rsidRPr="0027322F">
        <w:rPr>
          <w:rFonts w:eastAsia="Times New Roman" w:cs="Times New Roman"/>
          <w:sz w:val="24"/>
          <w:lang w:val="hr-HR" w:eastAsia="it-IT"/>
        </w:rPr>
        <w:t xml:space="preserve">" </w:t>
      </w:r>
      <w:r w:rsidR="0027322F" w:rsidRPr="0027322F">
        <w:rPr>
          <w:rFonts w:eastAsia="Times New Roman" w:cs="Times New Roman"/>
          <w:sz w:val="24"/>
          <w:lang w:val="hr-HR" w:eastAsia="it-IT"/>
        </w:rPr>
        <w:t>reče</w:t>
      </w:r>
      <w:r w:rsidRPr="0027322F">
        <w:rPr>
          <w:rFonts w:eastAsia="Times New Roman" w:cs="Times New Roman"/>
          <w:sz w:val="24"/>
          <w:lang w:val="hr-HR" w:eastAsia="it-IT"/>
        </w:rPr>
        <w:t xml:space="preserve"> Marija i sada On </w:t>
      </w:r>
      <w:r w:rsidR="0027322F" w:rsidRPr="0027322F">
        <w:rPr>
          <w:rFonts w:eastAsia="Times New Roman" w:cs="Times New Roman"/>
          <w:sz w:val="24"/>
          <w:lang w:val="hr-HR" w:eastAsia="it-IT"/>
        </w:rPr>
        <w:t>čini</w:t>
      </w:r>
      <w:r w:rsidRPr="0027322F">
        <w:rPr>
          <w:rFonts w:eastAsia="Times New Roman" w:cs="Times New Roman"/>
          <w:sz w:val="24"/>
          <w:lang w:val="hr-HR" w:eastAsia="it-IT"/>
        </w:rPr>
        <w:t xml:space="preserve"> </w:t>
      </w:r>
      <w:r w:rsidR="0027322F" w:rsidRPr="0027322F">
        <w:rPr>
          <w:rFonts w:eastAsia="Times New Roman" w:cs="Times New Roman"/>
          <w:sz w:val="24"/>
          <w:lang w:val="hr-HR" w:eastAsia="it-IT"/>
        </w:rPr>
        <w:t>još</w:t>
      </w:r>
      <w:r w:rsidRPr="0027322F">
        <w:rPr>
          <w:rFonts w:eastAsia="Times New Roman" w:cs="Times New Roman"/>
          <w:sz w:val="24"/>
          <w:lang w:val="hr-HR" w:eastAsia="it-IT"/>
        </w:rPr>
        <w:t xml:space="preserve">̌ jednu. Skromna Gospodinova </w:t>
      </w:r>
      <w:r w:rsidR="0027322F" w:rsidRPr="0027322F">
        <w:rPr>
          <w:rFonts w:eastAsia="Times New Roman" w:cs="Times New Roman"/>
          <w:sz w:val="24"/>
          <w:lang w:val="hr-HR" w:eastAsia="it-IT"/>
        </w:rPr>
        <w:t>sluškinja</w:t>
      </w:r>
      <w:r w:rsidRPr="0027322F">
        <w:rPr>
          <w:rFonts w:eastAsia="Times New Roman" w:cs="Times New Roman"/>
          <w:sz w:val="24"/>
          <w:lang w:val="hr-HR" w:eastAsia="it-IT"/>
        </w:rPr>
        <w:t xml:space="preserve"> okrunjena je Kraljicom neba. Dvanaest zvijezda: jedna za svako od 12 izraelskih plemena, </w:t>
      </w:r>
      <w:r w:rsidR="0027322F" w:rsidRPr="0027322F">
        <w:rPr>
          <w:rFonts w:eastAsia="Times New Roman" w:cs="Times New Roman"/>
          <w:sz w:val="24"/>
          <w:lang w:val="hr-HR" w:eastAsia="it-IT"/>
        </w:rPr>
        <w:t>čija</w:t>
      </w:r>
      <w:r w:rsidRPr="0027322F">
        <w:rPr>
          <w:rFonts w:eastAsia="Times New Roman" w:cs="Times New Roman"/>
          <w:sz w:val="24"/>
          <w:lang w:val="hr-HR" w:eastAsia="it-IT"/>
        </w:rPr>
        <w:t xml:space="preserve"> je cijela povijest vodila do onog trenutka – </w:t>
      </w:r>
      <w:r w:rsidR="0027322F" w:rsidRPr="0027322F">
        <w:rPr>
          <w:rFonts w:eastAsia="Times New Roman" w:cs="Times New Roman"/>
          <w:sz w:val="24"/>
          <w:lang w:val="hr-HR" w:eastAsia="it-IT"/>
        </w:rPr>
        <w:t>navještenja</w:t>
      </w:r>
      <w:r w:rsidRPr="0027322F">
        <w:rPr>
          <w:rFonts w:eastAsia="Times New Roman" w:cs="Times New Roman"/>
          <w:sz w:val="24"/>
          <w:lang w:val="hr-HR" w:eastAsia="it-IT"/>
        </w:rPr>
        <w:t xml:space="preserve">; kad se Marija predala volji </w:t>
      </w:r>
      <w:r w:rsidR="0027322F" w:rsidRPr="0027322F">
        <w:rPr>
          <w:rFonts w:eastAsia="Times New Roman" w:cs="Times New Roman"/>
          <w:sz w:val="24"/>
          <w:lang w:val="hr-HR" w:eastAsia="it-IT"/>
        </w:rPr>
        <w:t>Božjoj</w:t>
      </w:r>
      <w:r w:rsidRPr="0027322F">
        <w:rPr>
          <w:rFonts w:eastAsia="Times New Roman" w:cs="Times New Roman"/>
          <w:sz w:val="24"/>
          <w:lang w:val="hr-HR" w:eastAsia="it-IT"/>
        </w:rPr>
        <w:t xml:space="preserve">; a tada nije ni znala </w:t>
      </w:r>
      <w:r w:rsidR="0027322F" w:rsidRPr="0027322F">
        <w:rPr>
          <w:rFonts w:eastAsia="Times New Roman" w:cs="Times New Roman"/>
          <w:sz w:val="24"/>
          <w:lang w:val="hr-HR" w:eastAsia="it-IT"/>
        </w:rPr>
        <w:t>što</w:t>
      </w:r>
      <w:r w:rsidRPr="0027322F">
        <w:rPr>
          <w:rFonts w:eastAsia="Times New Roman" w:cs="Times New Roman"/>
          <w:sz w:val="24"/>
          <w:lang w:val="hr-HR" w:eastAsia="it-IT"/>
        </w:rPr>
        <w:t xml:space="preserve"> je On pohranio za nju niti muke ni tuge, ni slavu. Ipak, njezina vjera nikad nije nestajala i ona je ustrajala. A sada je vijenac postavljen na njezinoj glavi, simbol krune svetosti koja </w:t>
      </w:r>
      <w:r w:rsidR="0027322F" w:rsidRPr="0027322F">
        <w:rPr>
          <w:rFonts w:eastAsia="Times New Roman" w:cs="Times New Roman"/>
          <w:sz w:val="24"/>
          <w:lang w:val="hr-HR" w:eastAsia="it-IT"/>
        </w:rPr>
        <w:t>čeka</w:t>
      </w:r>
      <w:r w:rsidRPr="0027322F">
        <w:rPr>
          <w:rFonts w:eastAsia="Times New Roman" w:cs="Times New Roman"/>
          <w:sz w:val="24"/>
          <w:lang w:val="hr-HR" w:eastAsia="it-IT"/>
        </w:rPr>
        <w:t xml:space="preserve"> svakoga od nas, ako samo slijedimo njezin primjer </w:t>
      </w:r>
      <w:r w:rsidR="0027322F" w:rsidRPr="0027322F">
        <w:rPr>
          <w:rFonts w:eastAsia="Times New Roman" w:cs="Times New Roman"/>
          <w:sz w:val="24"/>
          <w:lang w:val="hr-HR" w:eastAsia="it-IT"/>
        </w:rPr>
        <w:t>slijedeći</w:t>
      </w:r>
      <w:r w:rsidRPr="0027322F">
        <w:rPr>
          <w:rFonts w:eastAsia="Times New Roman" w:cs="Times New Roman"/>
          <w:sz w:val="24"/>
          <w:lang w:val="hr-HR" w:eastAsia="it-IT"/>
        </w:rPr>
        <w:t xml:space="preserve"> njezina Sina.</w:t>
      </w:r>
    </w:p>
    <w:sectPr w:rsidR="00D925E0" w:rsidRPr="0027322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32DD" w14:textId="77777777" w:rsidR="009D2062" w:rsidRDefault="009D2062" w:rsidP="0027322F">
      <w:r>
        <w:separator/>
      </w:r>
    </w:p>
  </w:endnote>
  <w:endnote w:type="continuationSeparator" w:id="0">
    <w:p w14:paraId="0336EFF2" w14:textId="77777777" w:rsidR="009D2062" w:rsidRDefault="009D2062" w:rsidP="0027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Times New Roman (Titoli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AC22" w14:textId="77777777" w:rsidR="0027322F" w:rsidRPr="00C67228" w:rsidRDefault="0027322F" w:rsidP="0027322F">
    <w:pPr>
      <w:pStyle w:val="Pidipagina"/>
      <w:rPr>
        <w:sz w:val="21"/>
        <w:szCs w:val="18"/>
        <w:lang w:val="hr-HR"/>
      </w:rPr>
    </w:pPr>
    <w:r w:rsidRPr="00C67228">
      <w:rPr>
        <w:sz w:val="21"/>
        <w:szCs w:val="18"/>
        <w:lang w:val="hr-HR"/>
      </w:rPr>
      <w:t>PRVE SUBOTE 2022.</w:t>
    </w:r>
  </w:p>
  <w:p w14:paraId="2930482B" w14:textId="0A272DB2" w:rsidR="0027322F" w:rsidRPr="0027322F" w:rsidRDefault="0027322F">
    <w:pPr>
      <w:pStyle w:val="Pidipagina"/>
      <w:rPr>
        <w:sz w:val="21"/>
        <w:szCs w:val="18"/>
        <w:lang w:val="hr-HR"/>
      </w:rPr>
    </w:pPr>
    <w:r w:rsidRPr="00C67228">
      <w:rPr>
        <w:sz w:val="21"/>
        <w:szCs w:val="18"/>
        <w:lang w:val="hr-HR"/>
      </w:rPr>
      <w:t>Liturgijska građa za promicanje molitve za duhovna zvanja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D26C" w14:textId="77777777" w:rsidR="009D2062" w:rsidRDefault="009D2062" w:rsidP="0027322F">
      <w:r>
        <w:separator/>
      </w:r>
    </w:p>
  </w:footnote>
  <w:footnote w:type="continuationSeparator" w:id="0">
    <w:p w14:paraId="27074EE0" w14:textId="77777777" w:rsidR="009D2062" w:rsidRDefault="009D2062" w:rsidP="00273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2F"/>
    <w:rsid w:val="001B61FA"/>
    <w:rsid w:val="001D42DE"/>
    <w:rsid w:val="0027322F"/>
    <w:rsid w:val="008F1675"/>
    <w:rsid w:val="00954C2F"/>
    <w:rsid w:val="009D2062"/>
    <w:rsid w:val="00D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2572AA"/>
  <w15:chartTrackingRefBased/>
  <w15:docId w15:val="{B5002F21-CC0A-6844-8B9D-EB588362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4C2F"/>
    <w:pPr>
      <w:tabs>
        <w:tab w:val="left" w:pos="284"/>
      </w:tabs>
      <w:adjustRightInd w:val="0"/>
      <w:snapToGrid w:val="0"/>
      <w:jc w:val="both"/>
    </w:pPr>
    <w:rPr>
      <w:rFonts w:ascii="Times New Roman" w:hAnsi="Times New Roman" w:cs="Times New Roman (Corpo CS)"/>
      <w:sz w:val="28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42DE"/>
    <w:pPr>
      <w:keepNext/>
      <w:keepLines/>
      <w:spacing w:before="280" w:after="120"/>
      <w:ind w:left="284" w:hanging="284"/>
      <w:outlineLvl w:val="0"/>
    </w:pPr>
    <w:rPr>
      <w:rFonts w:eastAsiaTheme="majorEastAsia" w:cs="Times New Roman (Titoli CS)"/>
      <w:b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1D42DE"/>
    <w:pPr>
      <w:keepNext/>
      <w:keepLines/>
      <w:spacing w:before="280" w:after="120"/>
      <w:ind w:left="284" w:hanging="284"/>
      <w:outlineLvl w:val="1"/>
    </w:pPr>
    <w:rPr>
      <w:rFonts w:eastAsiaTheme="majorEastAsia" w:cstheme="majorBidi"/>
      <w:i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1D42DE"/>
    <w:pPr>
      <w:spacing w:before="1701"/>
      <w:contextualSpacing/>
      <w:jc w:val="center"/>
    </w:pPr>
    <w:rPr>
      <w:rFonts w:eastAsiaTheme="majorEastAsia" w:cs="Times New Roman (Titoli CS)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D42DE"/>
    <w:rPr>
      <w:rFonts w:ascii="Times New Roman" w:eastAsiaTheme="majorEastAsia" w:hAnsi="Times New Roman" w:cs="Times New Roman (Titoli CS)"/>
      <w:b/>
      <w:spacing w:val="-10"/>
      <w:kern w:val="28"/>
      <w:sz w:val="28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42DE"/>
    <w:rPr>
      <w:rFonts w:ascii="Times New Roman" w:eastAsiaTheme="majorEastAsia" w:hAnsi="Times New Roman" w:cs="Times New Roman (Titoli CS)"/>
      <w:b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42DE"/>
    <w:rPr>
      <w:rFonts w:ascii="Times New Roman" w:eastAsiaTheme="majorEastAsia" w:hAnsi="Times New Roman" w:cstheme="majorBidi"/>
      <w:i/>
      <w:sz w:val="28"/>
      <w:szCs w:val="26"/>
    </w:rPr>
  </w:style>
  <w:style w:type="paragraph" w:styleId="Citazione">
    <w:name w:val="Quote"/>
    <w:aliases w:val="Fusnota"/>
    <w:basedOn w:val="Normale"/>
    <w:next w:val="Normale"/>
    <w:link w:val="CitazioneCarattere"/>
    <w:autoRedefine/>
    <w:uiPriority w:val="29"/>
    <w:qFormat/>
    <w:rsid w:val="001D42DE"/>
    <w:pPr>
      <w:ind w:firstLine="284"/>
    </w:pPr>
    <w:rPr>
      <w:iCs/>
      <w:sz w:val="24"/>
    </w:rPr>
  </w:style>
  <w:style w:type="character" w:customStyle="1" w:styleId="CitazioneCarattere">
    <w:name w:val="Citazione Carattere"/>
    <w:aliases w:val="Fusnota Carattere"/>
    <w:basedOn w:val="Carpredefinitoparagrafo"/>
    <w:link w:val="Citazione"/>
    <w:uiPriority w:val="29"/>
    <w:rsid w:val="001D42DE"/>
    <w:rPr>
      <w:rFonts w:ascii="Times New Roman" w:hAnsi="Times New Roman" w:cs="Times New Roman (Corpo CS)"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7322F"/>
    <w:pPr>
      <w:tabs>
        <w:tab w:val="clear" w:pos="284"/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22F"/>
    <w:rPr>
      <w:rFonts w:ascii="Times New Roman" w:hAnsi="Times New Roman" w:cs="Times New Roman (Corpo CS)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27322F"/>
    <w:pPr>
      <w:tabs>
        <w:tab w:val="clear" w:pos="284"/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22F"/>
    <w:rPr>
      <w:rFonts w:ascii="Times New Roman" w:hAnsi="Times New Roman" w:cs="Times New Roman (Corpo CS)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Dogan</dc:creator>
  <cp:keywords/>
  <dc:description/>
  <cp:lastModifiedBy>Ilija Dogan</cp:lastModifiedBy>
  <cp:revision>2</cp:revision>
  <dcterms:created xsi:type="dcterms:W3CDTF">2022-04-27T18:49:00Z</dcterms:created>
  <dcterms:modified xsi:type="dcterms:W3CDTF">2022-04-29T17:16:00Z</dcterms:modified>
</cp:coreProperties>
</file>