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E0" w:rsidRPr="00156DE0" w:rsidRDefault="005548C9" w:rsidP="00156DE0">
      <w:pPr>
        <w:pBdr>
          <w:bottom w:val="single" w:sz="4" w:space="1" w:color="auto"/>
        </w:pBdr>
        <w:spacing w:after="0"/>
        <w:jc w:val="center"/>
        <w:rPr>
          <w:rFonts w:ascii="Book Antiqua" w:eastAsia="Times New Roman" w:hAnsi="Book Antiqua" w:cs="Times New Roman"/>
          <w:i/>
          <w:sz w:val="22"/>
          <w:lang w:eastAsia="hr-HR"/>
        </w:rPr>
      </w:pPr>
      <w:r>
        <w:rPr>
          <w:rFonts w:ascii="Book Antiqua" w:eastAsia="Times New Roman" w:hAnsi="Book Antiqua" w:cs="Times New Roman"/>
          <w:sz w:val="26"/>
          <w:szCs w:val="26"/>
          <w:lang w:eastAsia="hr-HR"/>
        </w:rPr>
        <w:t>Vazmeno bdijenje, Katedrala, 11. 04 2020</w:t>
      </w:r>
      <w:r w:rsidR="00156DE0" w:rsidRPr="00156DE0">
        <w:rPr>
          <w:rFonts w:ascii="Book Antiqua" w:eastAsia="Times New Roman" w:hAnsi="Book Antiqua" w:cs="Times New Roman"/>
          <w:sz w:val="26"/>
          <w:szCs w:val="26"/>
          <w:lang w:eastAsia="hr-HR"/>
        </w:rPr>
        <w:t>.</w:t>
      </w:r>
    </w:p>
    <w:p w:rsidR="00156DE0" w:rsidRPr="00156DE0" w:rsidRDefault="00156DE0" w:rsidP="00156DE0">
      <w:pPr>
        <w:spacing w:after="0" w:line="240" w:lineRule="auto"/>
        <w:rPr>
          <w:rFonts w:ascii="Book Antiqua" w:hAnsi="Book Antiqua" w:cs="Times New Roman"/>
          <w:sz w:val="26"/>
          <w:szCs w:val="26"/>
        </w:rPr>
      </w:pPr>
    </w:p>
    <w:p w:rsidR="00156DE0" w:rsidRPr="00156DE0" w:rsidRDefault="00156DE0" w:rsidP="00156DE0">
      <w:pPr>
        <w:spacing w:after="0"/>
        <w:jc w:val="both"/>
        <w:rPr>
          <w:rFonts w:ascii="Book Antiqua" w:hAnsi="Book Antiqua" w:cs="Times New Roman"/>
          <w:sz w:val="16"/>
          <w:szCs w:val="16"/>
        </w:rPr>
      </w:pPr>
    </w:p>
    <w:p w:rsidR="00A14B89" w:rsidRDefault="00156DE0" w:rsidP="00156DE0">
      <w:pPr>
        <w:spacing w:after="0"/>
        <w:jc w:val="both"/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</w:pPr>
      <w:r w:rsidRPr="00156DE0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Poštovani i dragi </w:t>
      </w:r>
      <w:r w:rsidR="005548C9"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oci nadbiskupi</w:t>
      </w:r>
      <w:r w:rsidRPr="00156DE0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,</w:t>
      </w:r>
    </w:p>
    <w:p w:rsidR="00156DE0" w:rsidRPr="00240995" w:rsidRDefault="005548C9" w:rsidP="00156DE0">
      <w:pPr>
        <w:spacing w:after="0"/>
        <w:jc w:val="both"/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</w:pPr>
      <w:r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braćo svećenici</w:t>
      </w:r>
      <w:r w:rsidR="003E0954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i sestre </w:t>
      </w:r>
      <w:r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redovnice, </w:t>
      </w:r>
      <w:r w:rsidR="003E0954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vi malobrojni sabrani u ovoj katedrali, sva moja </w:t>
      </w:r>
      <w:r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predraga </w:t>
      </w:r>
      <w:r w:rsidR="00156DE0" w:rsidRPr="00156DE0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braćo i sestre</w:t>
      </w:r>
      <w:r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u Kristu</w:t>
      </w:r>
      <w:r w:rsidR="00156DE0" w:rsidRPr="00156DE0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!</w:t>
      </w:r>
    </w:p>
    <w:p w:rsidR="005548C9" w:rsidRDefault="005548C9" w:rsidP="00156DE0">
      <w:pPr>
        <w:spacing w:after="0"/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</w:p>
    <w:p w:rsidR="002B280A" w:rsidRDefault="003E0954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Kako li je lijepo </w:t>
      </w:r>
      <w:r w:rsidR="0024099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 svečano, glasom svećenika Domagoja, odjekivao našom katedralom </w:t>
      </w:r>
      <w:r w:rsidR="00240995" w:rsidRPr="00240995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Vazmeni hvalospjev uskrsnoj svijeći</w:t>
      </w:r>
      <w:r w:rsidR="0024099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24099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 to na samome početku večerašnjeg bogoslužja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kojeg bismo svi trebali prihvatiti kao središnje liturgijsko slavlje cijele liturgijske godine. Zašto? Zato što je u samom srcu našeg vjerničkog spomena, kad osnažujemo iskustvo svoje vjere slaveći događaj Kristove smrti i uskrsnuća. Vazmeni hvalospjev, čuli ste, nije tek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neka 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mala pjesmica, poetski izričaj pohvale vazmenim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nastupajućim 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blagdanima, već, rekao bih, svojevrsna „Biblija u malom“. U njem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smo čuli spomen onih najznačajnijih </w:t>
      </w:r>
      <w:r w:rsidR="00AC0EB6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istina i 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događaja našeg spasenja, kroz koje su nas malo poslije Hvalospjeva,</w:t>
      </w:r>
      <w:r w:rsidR="00AC0EB6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 ponešto skraćenome obliku, vodila </w:t>
      </w:r>
      <w:r w:rsidR="00AC0EB6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 noćašnja svetopisamska </w:t>
      </w:r>
      <w:r w:rsidR="002B280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čitanja. </w:t>
      </w:r>
    </w:p>
    <w:p w:rsidR="00243858" w:rsidRDefault="00466022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Jedna rečenica Hvalospjeva, i to baš ona koja prethodi njegovu završnom, molitvenom dijelu</w:t>
      </w:r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izriče pohvalu </w:t>
      </w:r>
      <w:r w:rsidR="00EF2AF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onom </w:t>
      </w:r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najdubljem, najširem i </w:t>
      </w:r>
      <w:proofErr w:type="spellStart"/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najotajstvenijem</w:t>
      </w:r>
      <w:proofErr w:type="spellEnd"/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dijelu kršćanske istine, kad veli: „</w:t>
      </w:r>
      <w:r w:rsidRP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Ovo je noć koja nebesko sa zemaljskim, božansko s ljudskim povezuje“.</w:t>
      </w:r>
      <w:r w:rsidR="00EF2AF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„</w:t>
      </w:r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 zato“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EF2AF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- nastavlja Hvalospjev</w:t>
      </w:r>
      <w:r w:rsidR="00EF2AF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bookmarkStart w:id="0" w:name="_GoBack"/>
      <w:bookmarkEnd w:id="0"/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upravo zato i najviše zato</w:t>
      </w:r>
      <w:r w:rsidR="00EF2AF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r w:rsidR="0049260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„primi sveti Oče našu žrtvu hvale“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Zato što smo združeni s 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lastRenderedPageBreak/>
        <w:t xml:space="preserve">Bogom, što nam kršćanska vjera najviše naviješta i progovara o 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toj 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najsretnijoj </w:t>
      </w:r>
      <w:r w:rsidR="00C93A2E" w:rsidRPr="00243858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istini našeg zajedništva</w:t>
      </w:r>
      <w:r w:rsidR="00CC1D62" w:rsidRPr="00243858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s B</w:t>
      </w:r>
      <w:r w:rsidR="00C93A2E" w:rsidRPr="00243858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ogom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istini 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da nismo ostavljeni, sami, čak ni onda kad 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se nama, 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kao i na samom početku ljudske povijesti, 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učini </w:t>
      </w:r>
      <w:r w:rsidR="00CC1D62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da nam nitko nije potreban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 I kad se nad nas nadvije tama grijeha, kad nam se učini da je ovaj</w:t>
      </w:r>
      <w:r w:rsidR="0024385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Božji i naš svijet tako različit od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onog </w:t>
      </w:r>
      <w:r w:rsidR="00C93A2E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„obećanoga raja“, uvijek nam iznova</w:t>
      </w:r>
      <w:r w:rsidR="0024385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pritječe Bog, da s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nama</w:t>
      </w:r>
      <w:r w:rsidR="0024385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ljudima obnovi </w:t>
      </w:r>
      <w:r w:rsidR="00243858" w:rsidRPr="003E0954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savez zajedništva</w:t>
      </w:r>
      <w:r w:rsidR="0024385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. </w:t>
      </w:r>
    </w:p>
    <w:p w:rsidR="0028156B" w:rsidRDefault="00243858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 upravo nam ova uskrsna noć doziva u pamet novi i vječni savez 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tog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„božanskog i ljudskog“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koji se za nas ljude dogodio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 Isusu Kristu.</w:t>
      </w:r>
      <w:r w:rsidR="00561571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Ni</w:t>
      </w:r>
      <w:r w:rsidR="00561571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noćas 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mi </w:t>
      </w:r>
      <w:r w:rsidR="00561571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ne prestajemo slaviti otajstvo Božjeg utjelovljenja, jer nas je u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njemu </w:t>
      </w:r>
      <w:r w:rsidR="00561571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Bog obasjao svojom blizinom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te je</w:t>
      </w:r>
      <w:r w:rsidR="00561571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28156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od početka 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nam </w:t>
      </w:r>
      <w:r w:rsidR="0028156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navije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stio </w:t>
      </w:r>
      <w:r w:rsidR="0028156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još jedan prevažan dio, a to je naš pristup</w:t>
      </w:r>
      <w:r w:rsidR="003E095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naše uzdignuće k</w:t>
      </w:r>
      <w:r w:rsidR="0028156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Božjem životu.</w:t>
      </w:r>
    </w:p>
    <w:p w:rsidR="00E65457" w:rsidRDefault="00E65457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Tko bi očekivao da će Bog postati čovjekom? No, postao je! Tko bi očekivao da će u Jeruzalemu osuđeni</w:t>
      </w:r>
      <w:r w:rsidR="000165A5" w:rsidRP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Isus Nazarećanin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raspet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i uk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opan</w:t>
      </w:r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uskrsnuti? Ali</w:t>
      </w:r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uskrsnuo je! </w:t>
      </w:r>
    </w:p>
    <w:p w:rsidR="00F575E7" w:rsidRDefault="00C07B6F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Nekoliko smo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puta u večerašnjem evanđelju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čuli poziv: </w:t>
      </w:r>
      <w:r w:rsidRPr="00C07B6F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Ne bojte se!</w:t>
      </w:r>
      <w:r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(Mt 28.5).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Anđelov je poziv</w:t>
      </w:r>
      <w:r w:rsidR="000165A5" w:rsidRP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0165A5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Mariji Magdaleni i drugoj Mariji, vidimo, sasvim osoban: „Vi se ne bojte!“ </w:t>
      </w:r>
      <w:r w:rsidR="00577C4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P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</w:t>
      </w:r>
      <w:r w:rsidR="00577C4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ticaj je to i po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ziv utemeljen na </w:t>
      </w:r>
      <w:r w:rsidR="00CA2B4D" w:rsidRPr="000E6F8D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događaju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u koji su se </w:t>
      </w:r>
      <w:r w:rsidR="00C108C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one 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brzo mogle uvjeriti. Ima onih koji još strahuju, onih koje je Učiteljeva smrt ostavila posve zbunjenima i u strahu, ali prvi znak, tako očit</w:t>
      </w:r>
      <w:r w:rsidR="00E54BE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 neposredan, </w:t>
      </w:r>
      <w:r w:rsidR="00E54BE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v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eć </w:t>
      </w:r>
      <w:r w:rsidR="00E54BE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je 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tu: </w:t>
      </w:r>
      <w:r w:rsidR="00CA2B4D" w:rsidRPr="00CA2B4D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Nije među </w:t>
      </w:r>
      <w:r w:rsidR="00CA2B4D" w:rsidRPr="00CA2B4D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lastRenderedPageBreak/>
        <w:t>mrtvima</w:t>
      </w:r>
      <w:r w:rsidR="00E54BE9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. Uskrsnuo je</w:t>
      </w:r>
      <w:r w:rsidR="00CA2B4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. </w:t>
      </w:r>
      <w:r w:rsidR="009D06EC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 </w:t>
      </w:r>
      <w:r w:rsidR="00E54BE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odmah</w:t>
      </w:r>
      <w:r w:rsidR="009D06EC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dok su još bile na putu d</w:t>
      </w:r>
      <w:r w:rsidR="00C108C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a odnesu radosnu vijest učenicima</w:t>
      </w:r>
      <w:r w:rsidR="009D06EC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r w:rsidR="00E54BE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dol</w:t>
      </w:r>
      <w:r w:rsidR="009D06EC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azi </w:t>
      </w:r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još jedan </w:t>
      </w:r>
      <w:r w:rsidR="009D06EC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Ne bojte se!</w:t>
      </w:r>
      <w:r w:rsidR="00C108C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novi znak i novo očitovanje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- </w:t>
      </w:r>
      <w:r w:rsidR="00E54BE9" w:rsidRP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susret s </w:t>
      </w:r>
      <w:r w:rsidR="00F575E7" w:rsidRP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u</w:t>
      </w:r>
      <w:r w:rsidR="00E54BE9" w:rsidRP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skrsnulim</w:t>
      </w:r>
      <w:r w:rsidR="00F575E7" w:rsidRP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Isusom</w:t>
      </w:r>
      <w:r w:rsidR="00C108C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I upravo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će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se ta dva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temelja 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ugraditi u iskustvo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uskrsne vjere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kroz čitavu kršćansku povijest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: </w:t>
      </w:r>
      <w:r w:rsidR="00F575E7" w:rsidRP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 njoj je uvijek</w:t>
      </w:r>
      <w:r w:rsid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d</w:t>
      </w:r>
      <w:r w:rsidR="00C108C7" w:rsidRPr="00C108C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>ogađaj</w:t>
      </w:r>
      <w:r w:rsidR="00F575E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- navještaj i svjedočanstvo istine </w:t>
      </w:r>
      <w:r w:rsidR="00C108C7" w:rsidRP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</w:t>
      </w:r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potom</w:t>
      </w:r>
      <w:r w:rsidR="00C108C7" w:rsidRP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C108C7" w:rsidRPr="00C108C7">
        <w:rPr>
          <w:rFonts w:ascii="Book Antiqua" w:eastAsia="Times New Roman" w:hAnsi="Book Antiqua" w:cs="Times New Roman"/>
          <w:i/>
          <w:kern w:val="36"/>
          <w:sz w:val="26"/>
          <w:szCs w:val="26"/>
          <w:lang w:eastAsia="hr-HR"/>
        </w:rPr>
        <w:t xml:space="preserve">susret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–</w:t>
      </w:r>
      <w:r w:rsidR="00C108C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osobna vjera, prepoznavanje i prihvaćanje uskrsloga Krista kao svoga Spasitelja</w:t>
      </w:r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i Spasitelja svega </w:t>
      </w:r>
      <w:proofErr w:type="spellStart"/>
      <w:r w:rsidR="000E6F8D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svijata</w:t>
      </w:r>
      <w:proofErr w:type="spellEnd"/>
      <w:r w:rsidR="00F575E7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</w:t>
      </w:r>
    </w:p>
    <w:p w:rsidR="00326D94" w:rsidRPr="00A14B89" w:rsidRDefault="000E6F8D" w:rsidP="00326D94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Braćo i sestre, u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tom iskustvu želimo i ove uskrsne noći obnoviti svoju vjeru, o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dazivaj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ući 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se</w:t>
      </w:r>
      <w:r w:rsid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ne bilo kojem, već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uskrsnom</w:t>
      </w:r>
      <w:r w:rsidR="00E903CB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BF7DEF" w:rsidRP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„</w:t>
      </w:r>
      <w:r w:rsidR="00E903CB" w:rsidRP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Ne bojte se!</w:t>
      </w:r>
      <w:r w:rsidR="00BF7DEF" w:rsidRP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“.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Time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mi </w:t>
      </w:r>
      <w:r w:rsidR="00BF7DE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samo ponizno ponavljamo zanos prvih vjerovjesnica uskrsnuća te zbora apostola i prvih Kristovih učenika. </w:t>
      </w:r>
      <w:r w:rsidR="00326D94">
        <w:rPr>
          <w:rFonts w:ascii="Book Antiqua" w:hAnsi="Book Antiqua"/>
          <w:color w:val="000000"/>
          <w:sz w:val="26"/>
          <w:szCs w:val="26"/>
        </w:rPr>
        <w:t xml:space="preserve">Imamo li </w:t>
      </w:r>
      <w:r w:rsidR="00BF7DEF">
        <w:rPr>
          <w:rFonts w:ascii="Book Antiqua" w:hAnsi="Book Antiqua"/>
          <w:color w:val="000000"/>
          <w:sz w:val="26"/>
          <w:szCs w:val="26"/>
        </w:rPr>
        <w:t xml:space="preserve">snage za taj „Ne bojte se““, imamo li </w:t>
      </w:r>
      <w:r w:rsidR="003E3BAB">
        <w:rPr>
          <w:rFonts w:ascii="Book Antiqua" w:hAnsi="Book Antiqua"/>
          <w:color w:val="000000"/>
          <w:sz w:val="26"/>
          <w:szCs w:val="26"/>
        </w:rPr>
        <w:t>hrabrosti i</w:t>
      </w:r>
      <w:r w:rsidR="00326D94">
        <w:rPr>
          <w:rFonts w:ascii="Book Antiqua" w:hAnsi="Book Antiqua"/>
          <w:color w:val="000000"/>
          <w:sz w:val="26"/>
          <w:szCs w:val="26"/>
        </w:rPr>
        <w:t xml:space="preserve"> povjerenja u iskustvima i životnim izazovima</w:t>
      </w:r>
      <w:r w:rsidR="003E3BAB">
        <w:rPr>
          <w:rFonts w:ascii="Book Antiqua" w:hAnsi="Book Antiqua"/>
          <w:color w:val="000000"/>
          <w:sz w:val="26"/>
          <w:szCs w:val="26"/>
        </w:rPr>
        <w:t xml:space="preserve"> naše sadašnjice</w:t>
      </w:r>
      <w:r w:rsidR="00BF7DEF">
        <w:rPr>
          <w:rFonts w:ascii="Book Antiqua" w:hAnsi="Book Antiqua"/>
          <w:color w:val="000000"/>
          <w:sz w:val="26"/>
          <w:szCs w:val="26"/>
        </w:rPr>
        <w:t>?</w:t>
      </w:r>
      <w:r w:rsidR="00326D94">
        <w:rPr>
          <w:rFonts w:ascii="Book Antiqua" w:hAnsi="Book Antiqua"/>
          <w:color w:val="000000"/>
          <w:sz w:val="26"/>
          <w:szCs w:val="26"/>
        </w:rPr>
        <w:t xml:space="preserve"> </w:t>
      </w:r>
      <w:r>
        <w:rPr>
          <w:rFonts w:ascii="Book Antiqua" w:hAnsi="Book Antiqua"/>
          <w:color w:val="000000"/>
          <w:sz w:val="26"/>
          <w:szCs w:val="26"/>
        </w:rPr>
        <w:t xml:space="preserve">Prizovimo k svojim srcima iskustva i zadivljujuće primjere Kristovih učenika i učenica kroz čitavu kršćansku povijest, na svim stranama svijeta, i ovdje u našem narodu i našim krajevima. Spomenimo se večeras i onih </w:t>
      </w:r>
      <w:r w:rsidR="003E3BAB">
        <w:rPr>
          <w:rFonts w:ascii="Book Antiqua" w:hAnsi="Book Antiqua"/>
          <w:color w:val="000000"/>
          <w:sz w:val="26"/>
          <w:szCs w:val="26"/>
        </w:rPr>
        <w:t xml:space="preserve">prvih stoljeća, </w:t>
      </w:r>
      <w:r w:rsidR="003E3BAB">
        <w:rPr>
          <w:rFonts w:ascii="Book Antiqua" w:hAnsi="Book Antiqua"/>
          <w:sz w:val="26"/>
          <w:szCs w:val="26"/>
        </w:rPr>
        <w:t>kad</w:t>
      </w:r>
      <w:r w:rsidR="00326D94" w:rsidRPr="00326D94">
        <w:rPr>
          <w:rFonts w:ascii="Book Antiqua" w:hAnsi="Book Antiqua"/>
          <w:sz w:val="26"/>
          <w:szCs w:val="26"/>
        </w:rPr>
        <w:t xml:space="preserve"> je kršćanin, skriven i zarobljen u mračnim hodnicima katakombi</w:t>
      </w:r>
      <w:r>
        <w:rPr>
          <w:rFonts w:ascii="Book Antiqua" w:hAnsi="Book Antiqua"/>
          <w:sz w:val="26"/>
          <w:szCs w:val="26"/>
        </w:rPr>
        <w:t>. kad je</w:t>
      </w:r>
      <w:r w:rsidR="00326D94" w:rsidRPr="00326D94">
        <w:rPr>
          <w:rFonts w:ascii="Book Antiqua" w:hAnsi="Book Antiqua"/>
          <w:sz w:val="26"/>
          <w:szCs w:val="26"/>
        </w:rPr>
        <w:t xml:space="preserve"> u ruci </w:t>
      </w:r>
      <w:r w:rsidR="003E3BAB" w:rsidRPr="00326D94">
        <w:rPr>
          <w:rFonts w:ascii="Book Antiqua" w:hAnsi="Book Antiqua"/>
          <w:sz w:val="26"/>
          <w:szCs w:val="26"/>
        </w:rPr>
        <w:t xml:space="preserve">držao </w:t>
      </w:r>
      <w:r w:rsidR="00326D94" w:rsidRPr="00326D94">
        <w:rPr>
          <w:rFonts w:ascii="Book Antiqua" w:hAnsi="Book Antiqua"/>
          <w:sz w:val="26"/>
          <w:szCs w:val="26"/>
        </w:rPr>
        <w:t>malu uljanu s</w:t>
      </w:r>
      <w:r w:rsidR="003E3BAB">
        <w:rPr>
          <w:rFonts w:ascii="Book Antiqua" w:hAnsi="Book Antiqua"/>
          <w:sz w:val="26"/>
          <w:szCs w:val="26"/>
        </w:rPr>
        <w:t xml:space="preserve">vjetiljku, </w:t>
      </w:r>
      <w:r w:rsidR="00326D94" w:rsidRPr="00326D94">
        <w:rPr>
          <w:rFonts w:ascii="Book Antiqua" w:hAnsi="Book Antiqua"/>
          <w:sz w:val="26"/>
          <w:szCs w:val="26"/>
        </w:rPr>
        <w:t>i kad je</w:t>
      </w:r>
      <w:r>
        <w:rPr>
          <w:rFonts w:ascii="Book Antiqua" w:hAnsi="Book Antiqua"/>
          <w:sz w:val="26"/>
          <w:szCs w:val="26"/>
        </w:rPr>
        <w:t xml:space="preserve"> - </w:t>
      </w:r>
      <w:r w:rsidR="00326D94" w:rsidRPr="00326D94">
        <w:rPr>
          <w:rFonts w:ascii="Book Antiqua" w:hAnsi="Book Antiqua"/>
          <w:sz w:val="26"/>
          <w:szCs w:val="26"/>
        </w:rPr>
        <w:t>zagledan u njezin, doduše slabašan, ali prodoran plamen</w:t>
      </w:r>
      <w:r w:rsidR="00BF7DEF">
        <w:rPr>
          <w:rFonts w:ascii="Book Antiqua" w:hAnsi="Book Antiqua"/>
          <w:sz w:val="26"/>
          <w:szCs w:val="26"/>
        </w:rPr>
        <w:t>, kao noćas</w:t>
      </w:r>
      <w:r w:rsidR="00326D94" w:rsidRPr="00326D94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i mi </w:t>
      </w:r>
      <w:r w:rsidR="00A14B89">
        <w:rPr>
          <w:rFonts w:ascii="Book Antiqua" w:hAnsi="Book Antiqua"/>
          <w:sz w:val="26"/>
          <w:szCs w:val="26"/>
        </w:rPr>
        <w:t xml:space="preserve">sabrani </w:t>
      </w:r>
      <w:r w:rsidR="00BF7DEF">
        <w:rPr>
          <w:rFonts w:ascii="Book Antiqua" w:hAnsi="Book Antiqua"/>
          <w:sz w:val="26"/>
          <w:szCs w:val="26"/>
        </w:rPr>
        <w:t xml:space="preserve">oko uskrsne svijeće </w:t>
      </w:r>
      <w:r w:rsidR="00A14B89">
        <w:rPr>
          <w:rFonts w:ascii="Book Antiqua" w:hAnsi="Book Antiqua"/>
          <w:sz w:val="26"/>
          <w:szCs w:val="26"/>
        </w:rPr>
        <w:t>–</w:t>
      </w:r>
      <w:r w:rsidR="00326D94" w:rsidRPr="00326D94">
        <w:rPr>
          <w:rFonts w:ascii="Book Antiqua" w:hAnsi="Book Antiqua"/>
          <w:sz w:val="26"/>
          <w:szCs w:val="26"/>
        </w:rPr>
        <w:t xml:space="preserve"> prepozna</w:t>
      </w:r>
      <w:r w:rsidR="00A14B89">
        <w:rPr>
          <w:rFonts w:ascii="Book Antiqua" w:hAnsi="Book Antiqua"/>
          <w:sz w:val="26"/>
          <w:szCs w:val="26"/>
        </w:rPr>
        <w:t xml:space="preserve">jemo </w:t>
      </w:r>
      <w:r w:rsidR="00326D94" w:rsidRPr="00326D94">
        <w:rPr>
          <w:rFonts w:ascii="Book Antiqua" w:hAnsi="Book Antiqua"/>
          <w:sz w:val="26"/>
          <w:szCs w:val="26"/>
        </w:rPr>
        <w:t>u tom svjetlu-simbolu samoga Krista. Znali su i kršćani t</w:t>
      </w:r>
      <w:r>
        <w:rPr>
          <w:rFonts w:ascii="Book Antiqua" w:hAnsi="Book Antiqua"/>
          <w:sz w:val="26"/>
          <w:szCs w:val="26"/>
        </w:rPr>
        <w:t xml:space="preserve">ih </w:t>
      </w:r>
      <w:r w:rsidR="00326D94" w:rsidRPr="00326D94">
        <w:rPr>
          <w:rFonts w:ascii="Book Antiqua" w:hAnsi="Book Antiqua"/>
          <w:sz w:val="26"/>
          <w:szCs w:val="26"/>
        </w:rPr>
        <w:t xml:space="preserve">vremena da je Krist </w:t>
      </w:r>
      <w:r w:rsidR="00326D94" w:rsidRPr="00326D94">
        <w:rPr>
          <w:rFonts w:ascii="Book Antiqua" w:hAnsi="Book Antiqua"/>
          <w:sz w:val="26"/>
          <w:szCs w:val="26"/>
        </w:rPr>
        <w:lastRenderedPageBreak/>
        <w:t>svjetlo koje razgoni životnu tamu;</w:t>
      </w:r>
      <w:r w:rsidR="00BF7DEF">
        <w:rPr>
          <w:rFonts w:ascii="Book Antiqua" w:hAnsi="Book Antiqua"/>
          <w:sz w:val="26"/>
          <w:szCs w:val="26"/>
        </w:rPr>
        <w:t xml:space="preserve"> i onda kad su bili progonjeni </w:t>
      </w:r>
      <w:r w:rsidR="00326D94" w:rsidRPr="00326D94">
        <w:rPr>
          <w:rFonts w:ascii="Book Antiqua" w:hAnsi="Book Antiqua"/>
          <w:sz w:val="26"/>
          <w:szCs w:val="26"/>
        </w:rPr>
        <w:t xml:space="preserve">i ubijani, </w:t>
      </w:r>
      <w:r w:rsidR="00A14B89">
        <w:rPr>
          <w:rFonts w:ascii="Book Antiqua" w:hAnsi="Book Antiqua"/>
          <w:sz w:val="26"/>
          <w:szCs w:val="26"/>
        </w:rPr>
        <w:t xml:space="preserve">u ta vremena, ili ona  kasnija ili sadašnja, kad god su bili </w:t>
      </w:r>
      <w:r w:rsidR="00326D94" w:rsidRPr="00326D94">
        <w:rPr>
          <w:rFonts w:ascii="Book Antiqua" w:hAnsi="Book Antiqua"/>
          <w:sz w:val="26"/>
          <w:szCs w:val="26"/>
        </w:rPr>
        <w:t>bez nekog vidljiv</w:t>
      </w:r>
      <w:r w:rsidR="00A14B89">
        <w:rPr>
          <w:rFonts w:ascii="Book Antiqua" w:hAnsi="Book Antiqua"/>
          <w:sz w:val="26"/>
          <w:szCs w:val="26"/>
        </w:rPr>
        <w:t xml:space="preserve">oga temelja za sigurnost i nadu, kršćani su uvijek imali hrabrosti i pouzdanja ispisivati i svjedočiti </w:t>
      </w:r>
      <w:r w:rsidR="00326D94" w:rsidRPr="00326D94">
        <w:rPr>
          <w:rFonts w:ascii="Book Antiqua" w:hAnsi="Book Antiqua"/>
          <w:sz w:val="26"/>
          <w:szCs w:val="26"/>
        </w:rPr>
        <w:t xml:space="preserve"> </w:t>
      </w:r>
      <w:r w:rsidR="00A14B89">
        <w:rPr>
          <w:rFonts w:ascii="Book Antiqua" w:hAnsi="Book Antiqua"/>
          <w:sz w:val="26"/>
          <w:szCs w:val="26"/>
        </w:rPr>
        <w:t xml:space="preserve">istinu svoje vjere: </w:t>
      </w:r>
      <w:proofErr w:type="spellStart"/>
      <w:r w:rsidR="00326D94" w:rsidRPr="00A14B89">
        <w:rPr>
          <w:rFonts w:ascii="Book Antiqua" w:hAnsi="Book Antiqua" w:cs="Times New Roman"/>
          <w:i/>
          <w:sz w:val="26"/>
          <w:szCs w:val="26"/>
        </w:rPr>
        <w:t>Christus</w:t>
      </w:r>
      <w:proofErr w:type="spellEnd"/>
      <w:r w:rsidR="00326D94" w:rsidRPr="00A14B89">
        <w:rPr>
          <w:rFonts w:ascii="Book Antiqua" w:hAnsi="Book Antiqua" w:cs="Times New Roman"/>
          <w:i/>
          <w:sz w:val="26"/>
          <w:szCs w:val="26"/>
        </w:rPr>
        <w:t xml:space="preserve">, </w:t>
      </w:r>
      <w:proofErr w:type="spellStart"/>
      <w:r w:rsidR="00326D94" w:rsidRPr="00A14B89">
        <w:rPr>
          <w:rFonts w:ascii="Book Antiqua" w:hAnsi="Book Antiqua" w:cs="Times New Roman"/>
          <w:i/>
          <w:sz w:val="26"/>
          <w:szCs w:val="26"/>
        </w:rPr>
        <w:t>lux</w:t>
      </w:r>
      <w:proofErr w:type="spellEnd"/>
      <w:r w:rsidR="00326D94" w:rsidRPr="00A14B89">
        <w:rPr>
          <w:rFonts w:ascii="Book Antiqua" w:hAnsi="Book Antiqua" w:cs="Times New Roman"/>
          <w:i/>
          <w:sz w:val="26"/>
          <w:szCs w:val="26"/>
        </w:rPr>
        <w:t xml:space="preserve"> </w:t>
      </w:r>
      <w:proofErr w:type="spellStart"/>
      <w:r w:rsidR="00326D94" w:rsidRPr="00A14B89">
        <w:rPr>
          <w:rFonts w:ascii="Book Antiqua" w:hAnsi="Book Antiqua" w:cs="Times New Roman"/>
          <w:i/>
          <w:sz w:val="26"/>
          <w:szCs w:val="26"/>
        </w:rPr>
        <w:t>mundi</w:t>
      </w:r>
      <w:proofErr w:type="spellEnd"/>
      <w:r w:rsidR="00326D94" w:rsidRPr="00A14B89">
        <w:rPr>
          <w:rFonts w:ascii="Book Antiqua" w:hAnsi="Book Antiqua" w:cs="Times New Roman"/>
          <w:i/>
          <w:sz w:val="26"/>
          <w:szCs w:val="26"/>
        </w:rPr>
        <w:t xml:space="preserve"> - Krist, </w:t>
      </w:r>
      <w:r w:rsidR="003E3BAB" w:rsidRPr="00A14B89">
        <w:rPr>
          <w:rFonts w:ascii="Book Antiqua" w:hAnsi="Book Antiqua" w:cs="Times New Roman"/>
          <w:i/>
          <w:sz w:val="26"/>
          <w:szCs w:val="26"/>
        </w:rPr>
        <w:t xml:space="preserve">je </w:t>
      </w:r>
      <w:r w:rsidR="00326D94" w:rsidRPr="00A14B89">
        <w:rPr>
          <w:rFonts w:ascii="Book Antiqua" w:hAnsi="Book Antiqua" w:cs="Times New Roman"/>
          <w:i/>
          <w:sz w:val="26"/>
          <w:szCs w:val="26"/>
        </w:rPr>
        <w:t>svjetlo svijeta.</w:t>
      </w:r>
    </w:p>
    <w:p w:rsidR="00577C49" w:rsidRDefault="00FF6D26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Ne bojmo se</w:t>
      </w:r>
      <w:r w:rsidR="00A14B8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draga braćo i sestre,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što je u nama nastanjeno ovo smrtno, prolazno i grješno. Zar sve to nije rasvijetlio Gospodin? Ali je u nama</w:t>
      </w:r>
      <w:r w:rsidR="00282AF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prisutna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i „novost života“, 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onako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kako nas </w:t>
      </w:r>
      <w:r w:rsidR="00A14B8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 čitanju večeras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pouč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ava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apostol Pavao, 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ko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d jasno veli 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da </w:t>
      </w:r>
      <w:r w:rsidR="00490F1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smo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s Kristom „sra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sli po sličnosti smrti njegovoj“ te ćemo „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očito srasti i po sličnosti njegovu uskrsnuću“ (Rim 6, 5).</w:t>
      </w:r>
    </w:p>
    <w:p w:rsidR="00326D94" w:rsidRDefault="00BF7DEF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T</w:t>
      </w:r>
      <w:r w:rsidR="00490F1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u „sličnost“ </w:t>
      </w:r>
      <w:r w:rsidR="00D56BE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 Kristom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svaki je od nas </w:t>
      </w:r>
      <w:r w:rsidR="00D56BE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odjenuo </w:t>
      </w:r>
      <w:r w:rsidR="00490F1A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na svome krštenju</w:t>
      </w:r>
      <w:r w:rsidR="00D56BE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. I u nama se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 tako,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kao i u Kristu,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D56BE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„sastaje smrt i život“, umiranje i uskrsnuće, „stari čovjek“, 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čiji grijehe odnosi Kristova smrt</w:t>
      </w:r>
      <w:r w:rsidR="00A14B8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,</w:t>
      </w:r>
      <w:r w:rsidR="00B9488F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  <w:r w:rsidR="00D56BE8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 „novost života“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koja je u Kristu uskrsnućem već potpuno pobijedila</w:t>
      </w:r>
      <w:r w:rsidR="00A14B89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, te je 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naše postojanje rasv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i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>jetl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ila </w:t>
      </w:r>
      <w:r w:rsidR="00326D94"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istinom da </w:t>
      </w: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naše </w:t>
      </w:r>
      <w:r w:rsidR="00326D94">
        <w:rPr>
          <w:rFonts w:ascii="Book Antiqua" w:hAnsi="Book Antiqua"/>
          <w:color w:val="000000"/>
          <w:sz w:val="26"/>
          <w:szCs w:val="26"/>
        </w:rPr>
        <w:t>„v</w:t>
      </w:r>
      <w:r w:rsidR="00326D94" w:rsidRPr="00E903CB">
        <w:rPr>
          <w:rFonts w:ascii="Book Antiqua" w:hAnsi="Book Antiqua"/>
          <w:color w:val="000000"/>
          <w:sz w:val="26"/>
          <w:szCs w:val="26"/>
        </w:rPr>
        <w:t>rijeme i povijest nisu lijes naših obmana, već kolijevka uvijek nove budućnosti, mogućnost koja se pruža da prolazne tre</w:t>
      </w:r>
      <w:r w:rsidR="00B9488F">
        <w:rPr>
          <w:rFonts w:ascii="Book Antiqua" w:hAnsi="Book Antiqua"/>
          <w:color w:val="000000"/>
          <w:sz w:val="26"/>
          <w:szCs w:val="26"/>
        </w:rPr>
        <w:t xml:space="preserve">nutke ovoga života </w:t>
      </w:r>
      <w:r w:rsidR="00B9488F" w:rsidRPr="00E903CB">
        <w:rPr>
          <w:rFonts w:ascii="Book Antiqua" w:hAnsi="Book Antiqua"/>
          <w:color w:val="000000"/>
          <w:sz w:val="26"/>
          <w:szCs w:val="26"/>
        </w:rPr>
        <w:t xml:space="preserve">preobrazimo </w:t>
      </w:r>
      <w:r w:rsidR="00326D94" w:rsidRPr="00E903CB">
        <w:rPr>
          <w:rFonts w:ascii="Book Antiqua" w:hAnsi="Book Antiqua"/>
          <w:color w:val="000000"/>
          <w:sz w:val="26"/>
          <w:szCs w:val="26"/>
        </w:rPr>
        <w:t>u sjeme vječnosti</w:t>
      </w:r>
      <w:r w:rsidR="00326D94">
        <w:rPr>
          <w:rFonts w:ascii="Book Antiqua" w:hAnsi="Book Antiqua"/>
          <w:color w:val="000000"/>
          <w:sz w:val="26"/>
          <w:szCs w:val="26"/>
        </w:rPr>
        <w:t>“ (</w:t>
      </w:r>
      <w:r w:rsidR="00A14B89">
        <w:rPr>
          <w:rFonts w:ascii="Book Antiqua" w:hAnsi="Book Antiqua"/>
          <w:color w:val="000000"/>
          <w:sz w:val="26"/>
          <w:szCs w:val="26"/>
        </w:rPr>
        <w:t xml:space="preserve">Sv. Ivan Pavao II., </w:t>
      </w:r>
      <w:proofErr w:type="spellStart"/>
      <w:r w:rsidR="00326D94" w:rsidRPr="00A14B89">
        <w:rPr>
          <w:rFonts w:ascii="Book Antiqua" w:hAnsi="Book Antiqua"/>
          <w:i/>
          <w:color w:val="000000"/>
          <w:sz w:val="26"/>
          <w:szCs w:val="26"/>
        </w:rPr>
        <w:t>D</w:t>
      </w:r>
      <w:r w:rsidR="00A14B89" w:rsidRPr="00A14B89">
        <w:rPr>
          <w:rFonts w:ascii="Book Antiqua" w:hAnsi="Book Antiqua"/>
          <w:i/>
          <w:color w:val="000000"/>
          <w:sz w:val="26"/>
          <w:szCs w:val="26"/>
        </w:rPr>
        <w:t>ies</w:t>
      </w:r>
      <w:proofErr w:type="spellEnd"/>
      <w:r w:rsidR="00A14B89" w:rsidRPr="00A14B89">
        <w:rPr>
          <w:rFonts w:ascii="Book Antiqua" w:hAnsi="Book Antiqua"/>
          <w:i/>
          <w:color w:val="000000"/>
          <w:sz w:val="26"/>
          <w:szCs w:val="26"/>
        </w:rPr>
        <w:t xml:space="preserve"> </w:t>
      </w:r>
      <w:proofErr w:type="spellStart"/>
      <w:r w:rsidR="00A14B89" w:rsidRPr="00A14B89">
        <w:rPr>
          <w:rFonts w:ascii="Book Antiqua" w:hAnsi="Book Antiqua"/>
          <w:i/>
          <w:color w:val="000000"/>
          <w:sz w:val="26"/>
          <w:szCs w:val="26"/>
        </w:rPr>
        <w:t>Domini</w:t>
      </w:r>
      <w:proofErr w:type="spellEnd"/>
      <w:r w:rsidR="00A14B89">
        <w:rPr>
          <w:rFonts w:ascii="Book Antiqua" w:hAnsi="Book Antiqua"/>
          <w:color w:val="000000"/>
          <w:sz w:val="26"/>
          <w:szCs w:val="26"/>
        </w:rPr>
        <w:t xml:space="preserve">, </w:t>
      </w:r>
      <w:r w:rsidR="00326D94">
        <w:rPr>
          <w:rFonts w:ascii="Book Antiqua" w:hAnsi="Book Antiqua"/>
          <w:color w:val="000000"/>
          <w:sz w:val="26"/>
          <w:szCs w:val="26"/>
        </w:rPr>
        <w:t>84).</w:t>
      </w:r>
      <w:r w:rsidR="003E3BAB">
        <w:rPr>
          <w:rFonts w:ascii="Book Antiqua" w:hAnsi="Book Antiqua"/>
          <w:color w:val="000000"/>
          <w:sz w:val="26"/>
          <w:szCs w:val="26"/>
        </w:rPr>
        <w:t xml:space="preserve"> Amen.</w:t>
      </w:r>
    </w:p>
    <w:p w:rsidR="00B9488F" w:rsidRDefault="00B9488F" w:rsidP="00B9488F">
      <w:pPr>
        <w:pStyle w:val="Bezproreda"/>
        <w:jc w:val="both"/>
        <w:rPr>
          <w:rFonts w:ascii="Book Antiqua" w:hAnsi="Book Antiqua"/>
          <w:sz w:val="28"/>
          <w:szCs w:val="28"/>
        </w:rPr>
      </w:pPr>
    </w:p>
    <w:p w:rsidR="00B9488F" w:rsidRPr="00A14B89" w:rsidRDefault="00A14B89" w:rsidP="00B9488F">
      <w:pPr>
        <w:pStyle w:val="Bezproreda"/>
        <w:jc w:val="both"/>
        <w:rPr>
          <w:rFonts w:ascii="Book Antiqua" w:hAnsi="Book Antiqua"/>
          <w:i/>
          <w:color w:val="FF0000"/>
          <w:sz w:val="28"/>
          <w:szCs w:val="28"/>
        </w:rPr>
      </w:pPr>
      <w:r>
        <w:rPr>
          <w:rFonts w:ascii="Book Antiqua" w:hAnsi="Book Antiqua"/>
          <w:i/>
          <w:color w:val="FF0000"/>
          <w:sz w:val="28"/>
          <w:szCs w:val="28"/>
        </w:rPr>
        <w:lastRenderedPageBreak/>
        <w:t xml:space="preserve">Potom je na kraju slavlja čestitka i zahvala sljedećim tv i radio kućama:  </w:t>
      </w:r>
    </w:p>
    <w:p w:rsidR="00B9488F" w:rsidRDefault="00B9488F" w:rsidP="00B9488F">
      <w:pPr>
        <w:pStyle w:val="Bezproreda"/>
        <w:jc w:val="both"/>
        <w:rPr>
          <w:rFonts w:ascii="Book Antiqua" w:hAnsi="Book Antiqua"/>
          <w:sz w:val="28"/>
          <w:szCs w:val="28"/>
        </w:rPr>
      </w:pPr>
    </w:p>
    <w:p w:rsidR="003E3BAB" w:rsidRPr="00B9488F" w:rsidRDefault="00BF7DEF" w:rsidP="00B9488F">
      <w:pPr>
        <w:pStyle w:val="Bezproreda"/>
        <w:jc w:val="both"/>
        <w:rPr>
          <w:rFonts w:ascii="Book Antiqua" w:hAnsi="Book Antiqua"/>
          <w:sz w:val="28"/>
          <w:szCs w:val="28"/>
        </w:rPr>
      </w:pPr>
      <w:r w:rsidRPr="00A14B89">
        <w:rPr>
          <w:rFonts w:ascii="Book Antiqua" w:hAnsi="Book Antiqua"/>
          <w:i/>
          <w:sz w:val="28"/>
          <w:szCs w:val="28"/>
        </w:rPr>
        <w:t>Slavonska televizija (STV)</w:t>
      </w:r>
      <w:r w:rsidRPr="00B9488F">
        <w:rPr>
          <w:rFonts w:ascii="Book Antiqua" w:hAnsi="Book Antiqua"/>
          <w:sz w:val="28"/>
          <w:szCs w:val="28"/>
        </w:rPr>
        <w:t xml:space="preserve">, a preuzimajući signal, i </w:t>
      </w:r>
      <w:r w:rsidRPr="00A14B89">
        <w:rPr>
          <w:rFonts w:ascii="Book Antiqua" w:hAnsi="Book Antiqua"/>
          <w:i/>
          <w:sz w:val="28"/>
          <w:szCs w:val="28"/>
        </w:rPr>
        <w:t>Slavonskobrodska televizija</w:t>
      </w:r>
      <w:r w:rsidRPr="00B9488F">
        <w:rPr>
          <w:rFonts w:ascii="Book Antiqua" w:hAnsi="Book Antiqua"/>
          <w:sz w:val="28"/>
          <w:szCs w:val="28"/>
        </w:rPr>
        <w:t xml:space="preserve">, </w:t>
      </w:r>
      <w:r w:rsidRPr="00A14B89">
        <w:rPr>
          <w:rFonts w:ascii="Book Antiqua" w:hAnsi="Book Antiqua"/>
          <w:i/>
          <w:sz w:val="28"/>
          <w:szCs w:val="28"/>
        </w:rPr>
        <w:t>Plava vinkovačka televizija</w:t>
      </w:r>
      <w:r w:rsidRPr="00B9488F">
        <w:rPr>
          <w:rFonts w:ascii="Book Antiqua" w:hAnsi="Book Antiqua"/>
          <w:sz w:val="28"/>
          <w:szCs w:val="28"/>
        </w:rPr>
        <w:t xml:space="preserve"> (Studio Vinkovci), </w:t>
      </w:r>
      <w:r w:rsidRPr="00A14B89">
        <w:rPr>
          <w:rFonts w:ascii="Book Antiqua" w:hAnsi="Book Antiqua"/>
          <w:i/>
          <w:sz w:val="28"/>
          <w:szCs w:val="28"/>
        </w:rPr>
        <w:t>Plava televizija</w:t>
      </w:r>
      <w:r w:rsidRPr="00B9488F">
        <w:rPr>
          <w:rFonts w:ascii="Book Antiqua" w:hAnsi="Book Antiqua"/>
          <w:sz w:val="28"/>
          <w:szCs w:val="28"/>
        </w:rPr>
        <w:t xml:space="preserve"> (Studio Virovitica) te </w:t>
      </w:r>
      <w:r w:rsidRPr="00A14B89">
        <w:rPr>
          <w:rFonts w:ascii="Book Antiqua" w:hAnsi="Book Antiqua"/>
          <w:i/>
          <w:sz w:val="28"/>
          <w:szCs w:val="28"/>
        </w:rPr>
        <w:t>Hrvatski katolički radio</w:t>
      </w:r>
      <w:r w:rsidRPr="00B9488F">
        <w:rPr>
          <w:rFonts w:ascii="Book Antiqua" w:hAnsi="Book Antiqua"/>
          <w:sz w:val="28"/>
          <w:szCs w:val="28"/>
        </w:rPr>
        <w:t>.</w:t>
      </w:r>
    </w:p>
    <w:p w:rsidR="00490F1A" w:rsidRDefault="00B9488F" w:rsidP="00240995">
      <w:pPr>
        <w:jc w:val="both"/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</w:pPr>
      <w:r>
        <w:rPr>
          <w:rFonts w:ascii="Book Antiqua" w:eastAsia="Times New Roman" w:hAnsi="Book Antiqua" w:cs="Times New Roman"/>
          <w:kern w:val="36"/>
          <w:sz w:val="26"/>
          <w:szCs w:val="26"/>
          <w:lang w:eastAsia="hr-HR"/>
        </w:rPr>
        <w:t xml:space="preserve"> </w:t>
      </w:r>
    </w:p>
    <w:sectPr w:rsidR="00490F1A" w:rsidSect="003E3BAB">
      <w:headerReference w:type="default" r:id="rId7"/>
      <w:pgSz w:w="8392" w:h="11907" w:code="11"/>
      <w:pgMar w:top="794" w:right="851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24" w:rsidRDefault="00EA4424" w:rsidP="00CC1D62">
      <w:pPr>
        <w:spacing w:after="0" w:line="240" w:lineRule="auto"/>
      </w:pPr>
      <w:r>
        <w:separator/>
      </w:r>
    </w:p>
  </w:endnote>
  <w:endnote w:type="continuationSeparator" w:id="0">
    <w:p w:rsidR="00EA4424" w:rsidRDefault="00EA4424" w:rsidP="00C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24" w:rsidRDefault="00EA4424" w:rsidP="00CC1D62">
      <w:pPr>
        <w:spacing w:after="0" w:line="240" w:lineRule="auto"/>
      </w:pPr>
      <w:r>
        <w:separator/>
      </w:r>
    </w:p>
  </w:footnote>
  <w:footnote w:type="continuationSeparator" w:id="0">
    <w:p w:rsidR="00EA4424" w:rsidRDefault="00EA4424" w:rsidP="00C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04971"/>
      <w:docPartObj>
        <w:docPartGallery w:val="Page Numbers (Top of Page)"/>
        <w:docPartUnique/>
      </w:docPartObj>
    </w:sdtPr>
    <w:sdtEndPr/>
    <w:sdtContent>
      <w:p w:rsidR="00E903CB" w:rsidRDefault="00E903C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FF">
          <w:rPr>
            <w:noProof/>
          </w:rPr>
          <w:t>2</w:t>
        </w:r>
        <w:r>
          <w:fldChar w:fldCharType="end"/>
        </w:r>
      </w:p>
    </w:sdtContent>
  </w:sdt>
  <w:p w:rsidR="00E903CB" w:rsidRDefault="00E903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E0"/>
    <w:rsid w:val="000165A5"/>
    <w:rsid w:val="0007313E"/>
    <w:rsid w:val="000E6F8D"/>
    <w:rsid w:val="00156DE0"/>
    <w:rsid w:val="00233178"/>
    <w:rsid w:val="00240995"/>
    <w:rsid w:val="00243858"/>
    <w:rsid w:val="0028156B"/>
    <w:rsid w:val="00282AF8"/>
    <w:rsid w:val="002B280A"/>
    <w:rsid w:val="00326959"/>
    <w:rsid w:val="00326D94"/>
    <w:rsid w:val="003E0954"/>
    <w:rsid w:val="003E3BAB"/>
    <w:rsid w:val="003E4906"/>
    <w:rsid w:val="004428D8"/>
    <w:rsid w:val="00466022"/>
    <w:rsid w:val="00490F1A"/>
    <w:rsid w:val="00492607"/>
    <w:rsid w:val="005548C9"/>
    <w:rsid w:val="00561571"/>
    <w:rsid w:val="00577C49"/>
    <w:rsid w:val="005F2391"/>
    <w:rsid w:val="008874A7"/>
    <w:rsid w:val="008A6985"/>
    <w:rsid w:val="008D63D0"/>
    <w:rsid w:val="00970CEE"/>
    <w:rsid w:val="009D06EC"/>
    <w:rsid w:val="00A14B89"/>
    <w:rsid w:val="00AC0EB6"/>
    <w:rsid w:val="00B9488F"/>
    <w:rsid w:val="00BA05FD"/>
    <w:rsid w:val="00BE51AF"/>
    <w:rsid w:val="00BF7DEF"/>
    <w:rsid w:val="00C07B6F"/>
    <w:rsid w:val="00C108C7"/>
    <w:rsid w:val="00C443C8"/>
    <w:rsid w:val="00C93A2E"/>
    <w:rsid w:val="00CA2B4D"/>
    <w:rsid w:val="00CA3D8D"/>
    <w:rsid w:val="00CC1D62"/>
    <w:rsid w:val="00D56BE8"/>
    <w:rsid w:val="00E54BE9"/>
    <w:rsid w:val="00E65457"/>
    <w:rsid w:val="00E903CB"/>
    <w:rsid w:val="00EA4424"/>
    <w:rsid w:val="00EF2AFF"/>
    <w:rsid w:val="00F575E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8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 w:line="240" w:lineRule="auto"/>
      <w:outlineLvl w:val="0"/>
    </w:pPr>
    <w:rPr>
      <w:rFonts w:eastAsia="Times New Roman" w:cs="Times New Roman"/>
      <w:color w:val="000000"/>
      <w:sz w:val="35"/>
      <w:szCs w:val="2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 w:line="240" w:lineRule="auto"/>
      <w:jc w:val="center"/>
      <w:outlineLvl w:val="2"/>
    </w:pPr>
    <w:rPr>
      <w:rFonts w:eastAsia="Times New Roman" w:cs="Times New Roman"/>
      <w:b/>
      <w:bCs/>
      <w:color w:val="000000"/>
      <w:sz w:val="22"/>
      <w:szCs w:val="4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spacing w:after="0" w:line="240" w:lineRule="auto"/>
      <w:outlineLvl w:val="3"/>
    </w:pPr>
    <w:rPr>
      <w:rFonts w:eastAsia="Times New Roman" w:cs="Times New Roman"/>
      <w:b/>
      <w:bCs/>
      <w:caps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spacing w:after="0" w:line="240" w:lineRule="auto"/>
      <w:outlineLvl w:val="4"/>
    </w:pPr>
    <w:rPr>
      <w:rFonts w:eastAsia="Times New Roman" w:cs="Times New Roman"/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spacing w:after="0" w:line="240" w:lineRule="auto"/>
      <w:outlineLvl w:val="5"/>
    </w:pPr>
    <w:rPr>
      <w:rFonts w:eastAsia="Times New Roman" w:cs="Times New Roman"/>
      <w:b/>
      <w:bCs/>
      <w:cap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eastAsia="Times New Roman" w:cs="Times New Roman"/>
      <w:b/>
      <w:bCs/>
      <w:color w:val="FF0000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color w:val="FF0000"/>
      <w:sz w:val="22"/>
      <w:szCs w:val="28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spacing w:after="0" w:line="240" w:lineRule="auto"/>
      <w:outlineLvl w:val="8"/>
    </w:pPr>
    <w:rPr>
      <w:rFonts w:eastAsia="Times New Roman" w:cs="Times New Roman"/>
      <w:b/>
      <w:bCs/>
      <w:sz w:val="2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DE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C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62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98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</w:tabs>
      <w:spacing w:after="100" w:line="240" w:lineRule="auto"/>
      <w:outlineLvl w:val="0"/>
    </w:pPr>
    <w:rPr>
      <w:rFonts w:eastAsia="Times New Roman" w:cs="Times New Roman"/>
      <w:color w:val="000000"/>
      <w:sz w:val="35"/>
      <w:szCs w:val="26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A698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8A6985"/>
    <w:pPr>
      <w:keepNext/>
      <w:tabs>
        <w:tab w:val="left" w:pos="567"/>
        <w:tab w:val="left" w:pos="2268"/>
        <w:tab w:val="left" w:pos="5580"/>
        <w:tab w:val="left" w:pos="6660"/>
        <w:tab w:val="left" w:pos="8460"/>
      </w:tabs>
      <w:spacing w:after="100" w:line="240" w:lineRule="auto"/>
      <w:jc w:val="center"/>
      <w:outlineLvl w:val="2"/>
    </w:pPr>
    <w:rPr>
      <w:rFonts w:eastAsia="Times New Roman" w:cs="Times New Roman"/>
      <w:b/>
      <w:bCs/>
      <w:color w:val="000000"/>
      <w:sz w:val="22"/>
      <w:szCs w:val="4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8A6985"/>
    <w:pPr>
      <w:keepNext/>
      <w:spacing w:after="0" w:line="240" w:lineRule="auto"/>
      <w:outlineLvl w:val="3"/>
    </w:pPr>
    <w:rPr>
      <w:rFonts w:eastAsia="Times New Roman" w:cs="Times New Roman"/>
      <w:b/>
      <w:bCs/>
      <w:caps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8A6985"/>
    <w:pPr>
      <w:keepNext/>
      <w:tabs>
        <w:tab w:val="left" w:pos="5580"/>
        <w:tab w:val="left" w:pos="6660"/>
        <w:tab w:val="left" w:pos="8460"/>
      </w:tabs>
      <w:spacing w:after="0" w:line="240" w:lineRule="auto"/>
      <w:outlineLvl w:val="4"/>
    </w:pPr>
    <w:rPr>
      <w:rFonts w:eastAsia="Times New Roman" w:cs="Times New Roman"/>
      <w:b/>
      <w:bCs/>
      <w:color w:val="000000"/>
      <w:sz w:val="28"/>
      <w:szCs w:val="40"/>
    </w:rPr>
  </w:style>
  <w:style w:type="paragraph" w:styleId="Naslov6">
    <w:name w:val="heading 6"/>
    <w:basedOn w:val="Normal"/>
    <w:next w:val="Normal"/>
    <w:link w:val="Naslov6Char"/>
    <w:qFormat/>
    <w:rsid w:val="008A6985"/>
    <w:pPr>
      <w:keepNext/>
      <w:spacing w:after="0" w:line="240" w:lineRule="auto"/>
      <w:outlineLvl w:val="5"/>
    </w:pPr>
    <w:rPr>
      <w:rFonts w:eastAsia="Times New Roman" w:cs="Times New Roman"/>
      <w:b/>
      <w:bCs/>
      <w:cap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8A69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eastAsia="Times New Roman" w:cs="Times New Roman"/>
      <w:b/>
      <w:bCs/>
      <w:color w:val="FF0000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8A6985"/>
    <w:pPr>
      <w:keepNext/>
      <w:spacing w:after="0" w:line="240" w:lineRule="auto"/>
      <w:jc w:val="center"/>
      <w:outlineLvl w:val="7"/>
    </w:pPr>
    <w:rPr>
      <w:rFonts w:eastAsia="Times New Roman" w:cs="Times New Roman"/>
      <w:b/>
      <w:bCs/>
      <w:color w:val="FF0000"/>
      <w:sz w:val="22"/>
      <w:szCs w:val="28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8A6985"/>
    <w:pPr>
      <w:keepNext/>
      <w:spacing w:after="0" w:line="240" w:lineRule="auto"/>
      <w:outlineLvl w:val="8"/>
    </w:pPr>
    <w:rPr>
      <w:rFonts w:eastAsia="Times New Roman" w:cs="Times New Roman"/>
      <w:b/>
      <w:bCs/>
      <w:sz w:val="2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698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rsid w:val="008A6985"/>
    <w:rPr>
      <w:rFonts w:ascii="Times New Roman" w:eastAsia="Times New Roman" w:hAnsi="Times New Roman" w:cs="Times New Roman"/>
      <w:color w:val="000000"/>
      <w:sz w:val="35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rsid w:val="008A698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8A6985"/>
    <w:rPr>
      <w:rFonts w:ascii="Times New Roman" w:eastAsia="Times New Roman" w:hAnsi="Times New Roman" w:cs="Times New Roman"/>
      <w:b/>
      <w:bCs/>
      <w:color w:val="000000"/>
      <w:szCs w:val="40"/>
      <w:lang w:eastAsia="hr-HR"/>
    </w:rPr>
  </w:style>
  <w:style w:type="character" w:customStyle="1" w:styleId="Naslov4Char">
    <w:name w:val="Naslov 4 Char"/>
    <w:basedOn w:val="Zadanifontodlomka"/>
    <w:link w:val="Naslov4"/>
    <w:rsid w:val="008A6985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8A6985"/>
    <w:rPr>
      <w:rFonts w:ascii="Times New Roman" w:eastAsia="Times New Roman" w:hAnsi="Times New Roman" w:cs="Times New Roman"/>
      <w:b/>
      <w:bCs/>
      <w:color w:val="000000"/>
      <w:sz w:val="28"/>
      <w:szCs w:val="40"/>
    </w:rPr>
  </w:style>
  <w:style w:type="character" w:customStyle="1" w:styleId="Naslov6Char">
    <w:name w:val="Naslov 6 Char"/>
    <w:basedOn w:val="Zadanifontodlomka"/>
    <w:link w:val="Naslov6"/>
    <w:rsid w:val="008A6985"/>
    <w:rPr>
      <w:rFonts w:ascii="Times New Roman" w:eastAsia="Times New Roman" w:hAnsi="Times New Roman" w:cs="Times New Roman"/>
      <w:b/>
      <w:bCs/>
      <w:caps/>
      <w:color w:val="FF0000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8A6985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8A6985"/>
    <w:rPr>
      <w:rFonts w:ascii="Times New Roman" w:eastAsia="Times New Roman" w:hAnsi="Times New Roman" w:cs="Times New Roman"/>
      <w:b/>
      <w:bCs/>
      <w:color w:val="FF0000"/>
      <w:szCs w:val="28"/>
      <w:lang w:eastAsia="hr-HR"/>
    </w:rPr>
  </w:style>
  <w:style w:type="character" w:customStyle="1" w:styleId="Naslov9Char">
    <w:name w:val="Naslov 9 Char"/>
    <w:basedOn w:val="Zadanifontodlomka"/>
    <w:link w:val="Naslov9"/>
    <w:rsid w:val="008A6985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69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6DE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CC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D62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4</cp:revision>
  <cp:lastPrinted>2020-04-11T18:20:00Z</cp:lastPrinted>
  <dcterms:created xsi:type="dcterms:W3CDTF">2020-04-11T09:07:00Z</dcterms:created>
  <dcterms:modified xsi:type="dcterms:W3CDTF">2020-04-11T23:02:00Z</dcterms:modified>
</cp:coreProperties>
</file>